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7F6D" w:rsidRDefault="00A17F6D" w:rsidP="00A17F6D">
      <w:pPr>
        <w:pStyle w:val="ad"/>
        <w:rPr>
          <w:lang w:eastAsia="ru-RU"/>
        </w:rPr>
      </w:pPr>
      <w:bookmarkStart w:id="0" w:name="_GoBack"/>
      <w:bookmarkEnd w:id="0"/>
    </w:p>
    <w:p w:rsidR="00092605" w:rsidRPr="006B21C0" w:rsidRDefault="00A72638" w:rsidP="000C7252">
      <w:pPr>
        <w:suppressAutoHyphens w:val="0"/>
        <w:spacing w:after="200" w:line="276" w:lineRule="auto"/>
        <w:ind w:left="180"/>
        <w:jc w:val="center"/>
        <w:rPr>
          <w:rFonts w:eastAsia="Times New Roman"/>
          <w:b/>
          <w:sz w:val="18"/>
          <w:szCs w:val="18"/>
          <w:lang w:eastAsia="ru-RU"/>
        </w:rPr>
      </w:pPr>
      <w:r w:rsidRPr="006B21C0">
        <w:rPr>
          <w:rFonts w:eastAsia="Times New Roman"/>
          <w:b/>
          <w:sz w:val="18"/>
          <w:szCs w:val="18"/>
          <w:lang w:eastAsia="ru-RU"/>
        </w:rPr>
        <w:t xml:space="preserve">Опросный лист </w:t>
      </w:r>
      <w:r w:rsidR="00A17F6D">
        <w:rPr>
          <w:rFonts w:eastAsia="Times New Roman"/>
          <w:b/>
          <w:sz w:val="18"/>
          <w:szCs w:val="18"/>
          <w:lang w:eastAsia="ru-RU"/>
        </w:rPr>
        <w:t xml:space="preserve"> </w:t>
      </w:r>
    </w:p>
    <w:tbl>
      <w:tblPr>
        <w:tblW w:w="10247" w:type="dxa"/>
        <w:tblInd w:w="-841" w:type="dxa"/>
        <w:tblCellMar>
          <w:left w:w="10" w:type="dxa"/>
          <w:right w:w="10" w:type="dxa"/>
        </w:tblCellMar>
        <w:tblLook w:val="0000" w:firstRow="0" w:lastRow="0" w:firstColumn="0" w:lastColumn="0" w:noHBand="0" w:noVBand="0"/>
      </w:tblPr>
      <w:tblGrid>
        <w:gridCol w:w="425"/>
        <w:gridCol w:w="3687"/>
        <w:gridCol w:w="1417"/>
        <w:gridCol w:w="1134"/>
        <w:gridCol w:w="881"/>
        <w:gridCol w:w="259"/>
        <w:gridCol w:w="1059"/>
        <w:gridCol w:w="1385"/>
      </w:tblGrid>
      <w:tr w:rsidR="00BA3FCE" w:rsidRPr="006B21C0" w:rsidTr="00FB362E">
        <w:trPr>
          <w:trHeight w:val="431"/>
        </w:trPr>
        <w:tc>
          <w:tcPr>
            <w:tcW w:w="4112" w:type="dxa"/>
            <w:gridSpan w:val="2"/>
            <w:tcBorders>
              <w:top w:val="single" w:sz="4" w:space="0" w:color="000000"/>
              <w:left w:val="single" w:sz="4" w:space="0" w:color="000000"/>
              <w:bottom w:val="single" w:sz="4" w:space="0" w:color="000000"/>
              <w:right w:val="single" w:sz="4" w:space="0" w:color="auto"/>
            </w:tcBorders>
            <w:shd w:val="clear" w:color="auto" w:fill="F2F2F2" w:themeFill="background1" w:themeFillShade="F2"/>
          </w:tcPr>
          <w:p w:rsidR="00BA3FCE" w:rsidRPr="006B21C0" w:rsidRDefault="00BA3FCE" w:rsidP="000C7252">
            <w:pPr>
              <w:widowControl w:val="0"/>
              <w:suppressAutoHyphens w:val="0"/>
              <w:snapToGrid w:val="0"/>
              <w:ind w:left="130"/>
              <w:textAlignment w:val="baseline"/>
              <w:rPr>
                <w:rFonts w:eastAsia="Times New Roman"/>
                <w:b/>
                <w:kern w:val="1"/>
                <w:sz w:val="14"/>
                <w:szCs w:val="18"/>
                <w:lang w:eastAsia="fa-IR" w:bidi="fa-IR"/>
              </w:rPr>
            </w:pPr>
            <w:proofErr w:type="spellStart"/>
            <w:r w:rsidRPr="006B21C0">
              <w:rPr>
                <w:rFonts w:eastAsia="Times New Roman"/>
                <w:b/>
                <w:kern w:val="1"/>
                <w:sz w:val="14"/>
                <w:szCs w:val="18"/>
                <w:lang w:val="de-DE" w:eastAsia="fa-IR" w:bidi="fa-IR"/>
              </w:rPr>
              <w:t>Фамилия</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Имя</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Отчество</w:t>
            </w:r>
            <w:proofErr w:type="spellEnd"/>
            <w:r w:rsidRPr="006B21C0">
              <w:rPr>
                <w:rFonts w:eastAsia="Times New Roman"/>
                <w:b/>
                <w:kern w:val="1"/>
                <w:sz w:val="14"/>
                <w:szCs w:val="18"/>
                <w:lang w:val="de-DE" w:eastAsia="fa-IR" w:bidi="fa-IR"/>
              </w:rPr>
              <w:t xml:space="preserve"> </w:t>
            </w:r>
            <w:r w:rsidRPr="006B21C0">
              <w:rPr>
                <w:rFonts w:eastAsia="Times New Roman"/>
                <w:kern w:val="1"/>
                <w:sz w:val="14"/>
                <w:szCs w:val="18"/>
                <w:lang w:val="de-DE" w:eastAsia="fa-IR" w:bidi="fa-IR"/>
              </w:rPr>
              <w:t>(</w:t>
            </w:r>
            <w:proofErr w:type="spellStart"/>
            <w:r w:rsidRPr="006B21C0">
              <w:rPr>
                <w:rFonts w:eastAsia="Times New Roman"/>
                <w:i/>
                <w:kern w:val="1"/>
                <w:sz w:val="14"/>
                <w:szCs w:val="18"/>
                <w:lang w:val="de-DE" w:eastAsia="fa-IR" w:bidi="fa-IR"/>
              </w:rPr>
              <w:t>по</w:t>
            </w:r>
            <w:r w:rsidR="00FB362E" w:rsidRPr="006B21C0">
              <w:rPr>
                <w:rFonts w:eastAsia="Times New Roman"/>
                <w:i/>
                <w:kern w:val="1"/>
                <w:sz w:val="14"/>
                <w:szCs w:val="18"/>
                <w:lang w:val="de-DE" w:eastAsia="fa-IR" w:bidi="fa-IR"/>
              </w:rPr>
              <w:t>лностью</w:t>
            </w:r>
            <w:proofErr w:type="spellEnd"/>
            <w:r w:rsidR="00FB362E" w:rsidRPr="006B21C0">
              <w:rPr>
                <w:rFonts w:eastAsia="Times New Roman"/>
                <w:i/>
                <w:kern w:val="1"/>
                <w:sz w:val="14"/>
                <w:szCs w:val="18"/>
                <w:lang w:val="de-DE" w:eastAsia="fa-IR" w:bidi="fa-IR"/>
              </w:rPr>
              <w:t xml:space="preserve">, </w:t>
            </w:r>
            <w:proofErr w:type="spellStart"/>
            <w:r w:rsidR="00FB362E" w:rsidRPr="006B21C0">
              <w:rPr>
                <w:rFonts w:eastAsia="Times New Roman"/>
                <w:i/>
                <w:kern w:val="1"/>
                <w:sz w:val="14"/>
                <w:szCs w:val="18"/>
                <w:lang w:val="de-DE" w:eastAsia="fa-IR" w:bidi="fa-IR"/>
              </w:rPr>
              <w:t>на</w:t>
            </w:r>
            <w:proofErr w:type="spellEnd"/>
            <w:r w:rsidR="00FB362E" w:rsidRPr="006B21C0">
              <w:rPr>
                <w:rFonts w:eastAsia="Times New Roman"/>
                <w:i/>
                <w:kern w:val="1"/>
                <w:sz w:val="14"/>
                <w:szCs w:val="18"/>
                <w:lang w:val="de-DE" w:eastAsia="fa-IR" w:bidi="fa-IR"/>
              </w:rPr>
              <w:t xml:space="preserve"> </w:t>
            </w:r>
            <w:proofErr w:type="spellStart"/>
            <w:r w:rsidR="00FB362E" w:rsidRPr="006B21C0">
              <w:rPr>
                <w:rFonts w:eastAsia="Times New Roman"/>
                <w:i/>
                <w:kern w:val="1"/>
                <w:sz w:val="14"/>
                <w:szCs w:val="18"/>
                <w:lang w:val="de-DE" w:eastAsia="fa-IR" w:bidi="fa-IR"/>
              </w:rPr>
              <w:t>основании</w:t>
            </w:r>
            <w:proofErr w:type="spellEnd"/>
            <w:r w:rsidR="00FB362E" w:rsidRPr="006B21C0">
              <w:rPr>
                <w:rFonts w:eastAsia="Times New Roman"/>
                <w:i/>
                <w:kern w:val="1"/>
                <w:sz w:val="14"/>
                <w:szCs w:val="18"/>
                <w:lang w:val="de-DE" w:eastAsia="fa-IR" w:bidi="fa-IR"/>
              </w:rPr>
              <w:t xml:space="preserve"> </w:t>
            </w:r>
            <w:proofErr w:type="spellStart"/>
            <w:r w:rsidR="00FB362E" w:rsidRPr="006B21C0">
              <w:rPr>
                <w:rFonts w:eastAsia="Times New Roman"/>
                <w:i/>
                <w:kern w:val="1"/>
                <w:sz w:val="14"/>
                <w:szCs w:val="18"/>
                <w:lang w:val="de-DE" w:eastAsia="fa-IR" w:bidi="fa-IR"/>
              </w:rPr>
              <w:t>документа</w:t>
            </w:r>
            <w:proofErr w:type="spellEnd"/>
            <w:r w:rsidR="00FB362E" w:rsidRPr="006B21C0">
              <w:rPr>
                <w:rFonts w:eastAsia="Times New Roman"/>
                <w:i/>
                <w:kern w:val="1"/>
                <w:sz w:val="14"/>
                <w:szCs w:val="18"/>
                <w:lang w:val="de-DE" w:eastAsia="fa-IR" w:bidi="fa-IR"/>
              </w:rPr>
              <w:t xml:space="preserve"> </w:t>
            </w:r>
            <w:proofErr w:type="spellStart"/>
            <w:r w:rsidRPr="006B21C0">
              <w:rPr>
                <w:rFonts w:eastAsia="Times New Roman"/>
                <w:i/>
                <w:kern w:val="1"/>
                <w:sz w:val="14"/>
                <w:szCs w:val="18"/>
                <w:lang w:val="de-DE" w:eastAsia="fa-IR" w:bidi="fa-IR"/>
              </w:rPr>
              <w:t>удостоверяющего</w:t>
            </w:r>
            <w:proofErr w:type="spellEnd"/>
            <w:r w:rsidRPr="006B21C0">
              <w:rPr>
                <w:rFonts w:eastAsia="Times New Roman"/>
                <w:i/>
                <w:kern w:val="1"/>
                <w:sz w:val="14"/>
                <w:szCs w:val="18"/>
                <w:lang w:val="de-DE" w:eastAsia="fa-IR" w:bidi="fa-IR"/>
              </w:rPr>
              <w:t xml:space="preserve"> </w:t>
            </w:r>
            <w:proofErr w:type="spellStart"/>
            <w:r w:rsidRPr="006B21C0">
              <w:rPr>
                <w:rFonts w:eastAsia="Times New Roman"/>
                <w:i/>
                <w:kern w:val="1"/>
                <w:sz w:val="14"/>
                <w:szCs w:val="18"/>
                <w:lang w:val="de-DE" w:eastAsia="fa-IR" w:bidi="fa-IR"/>
              </w:rPr>
              <w:t>личность</w:t>
            </w:r>
            <w:proofErr w:type="spellEnd"/>
            <w:r w:rsidRPr="006B21C0">
              <w:rPr>
                <w:rFonts w:eastAsia="Times New Roman"/>
                <w:i/>
                <w:kern w:val="1"/>
                <w:sz w:val="14"/>
                <w:szCs w:val="18"/>
                <w:lang w:val="de-DE" w:eastAsia="fa-IR" w:bidi="fa-IR"/>
              </w:rPr>
              <w:t>)</w:t>
            </w:r>
          </w:p>
        </w:tc>
        <w:tc>
          <w:tcPr>
            <w:tcW w:w="6135" w:type="dxa"/>
            <w:gridSpan w:val="6"/>
            <w:tcBorders>
              <w:top w:val="single" w:sz="4" w:space="0" w:color="000000"/>
              <w:left w:val="single" w:sz="4" w:space="0" w:color="auto"/>
              <w:bottom w:val="single" w:sz="4" w:space="0" w:color="000000"/>
              <w:right w:val="single" w:sz="4" w:space="0" w:color="auto"/>
            </w:tcBorders>
          </w:tcPr>
          <w:p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r>
      <w:tr w:rsidR="00BA3FCE" w:rsidRPr="006B21C0" w:rsidTr="006B21C0">
        <w:tc>
          <w:tcPr>
            <w:tcW w:w="4112" w:type="dxa"/>
            <w:gridSpan w:val="2"/>
            <w:vMerge w:val="restart"/>
            <w:tcBorders>
              <w:top w:val="single" w:sz="4" w:space="0" w:color="000000"/>
              <w:left w:val="single" w:sz="4" w:space="0" w:color="000000"/>
              <w:right w:val="single" w:sz="4" w:space="0" w:color="auto"/>
            </w:tcBorders>
            <w:shd w:val="clear" w:color="auto" w:fill="F2F2F2" w:themeFill="background1" w:themeFillShade="F2"/>
          </w:tcPr>
          <w:p w:rsidR="00FB362E" w:rsidRPr="006B21C0" w:rsidRDefault="00FB362E" w:rsidP="000C7252">
            <w:pPr>
              <w:widowControl w:val="0"/>
              <w:suppressAutoHyphens w:val="0"/>
              <w:snapToGrid w:val="0"/>
              <w:jc w:val="center"/>
              <w:textAlignment w:val="baseline"/>
              <w:rPr>
                <w:rFonts w:eastAsia="Times New Roman"/>
                <w:b/>
                <w:kern w:val="1"/>
                <w:sz w:val="14"/>
                <w:szCs w:val="18"/>
                <w:lang w:eastAsia="fa-IR" w:bidi="fa-IR"/>
              </w:rPr>
            </w:pPr>
          </w:p>
          <w:p w:rsidR="00FB362E" w:rsidRPr="006B21C0" w:rsidRDefault="00FB362E" w:rsidP="000C7252">
            <w:pPr>
              <w:widowControl w:val="0"/>
              <w:suppressAutoHyphens w:val="0"/>
              <w:snapToGrid w:val="0"/>
              <w:jc w:val="center"/>
              <w:textAlignment w:val="baseline"/>
              <w:rPr>
                <w:rFonts w:eastAsia="Times New Roman"/>
                <w:b/>
                <w:kern w:val="1"/>
                <w:sz w:val="14"/>
                <w:szCs w:val="18"/>
                <w:lang w:eastAsia="fa-IR" w:bidi="fa-IR"/>
              </w:rPr>
            </w:pPr>
          </w:p>
          <w:p w:rsidR="00BA3FCE" w:rsidRPr="006B21C0" w:rsidRDefault="00BA3FCE" w:rsidP="000C7252">
            <w:pPr>
              <w:widowControl w:val="0"/>
              <w:suppressAutoHyphens w:val="0"/>
              <w:snapToGrid w:val="0"/>
              <w:ind w:left="130"/>
              <w:textAlignment w:val="baseline"/>
              <w:rPr>
                <w:rFonts w:eastAsia="Times New Roman"/>
                <w:b/>
                <w:kern w:val="1"/>
                <w:sz w:val="14"/>
                <w:szCs w:val="18"/>
                <w:lang w:eastAsia="fa-IR" w:bidi="fa-IR"/>
              </w:rPr>
            </w:pPr>
            <w:r w:rsidRPr="006B21C0">
              <w:rPr>
                <w:rFonts w:eastAsia="Times New Roman"/>
                <w:b/>
                <w:kern w:val="1"/>
                <w:sz w:val="14"/>
                <w:szCs w:val="18"/>
                <w:lang w:eastAsia="fa-IR" w:bidi="fa-IR"/>
              </w:rPr>
              <w:t>Сведения о документе, удостоверяющем личность</w:t>
            </w:r>
          </w:p>
        </w:tc>
        <w:tc>
          <w:tcPr>
            <w:tcW w:w="1417" w:type="dxa"/>
            <w:tcBorders>
              <w:top w:val="single" w:sz="4" w:space="0" w:color="000000"/>
              <w:left w:val="single" w:sz="4" w:space="0" w:color="auto"/>
              <w:bottom w:val="single" w:sz="4" w:space="0" w:color="000000"/>
              <w:right w:val="single" w:sz="4" w:space="0" w:color="auto"/>
            </w:tcBorders>
            <w:shd w:val="clear" w:color="auto" w:fill="F2F2F2" w:themeFill="background1" w:themeFillShade="F2"/>
            <w:vAlign w:val="center"/>
          </w:tcPr>
          <w:p w:rsidR="00BA3FCE" w:rsidRPr="006B21C0" w:rsidRDefault="00BA3FCE" w:rsidP="000C7252">
            <w:pPr>
              <w:widowControl w:val="0"/>
              <w:ind w:left="113"/>
              <w:rPr>
                <w:b/>
                <w:sz w:val="14"/>
                <w:szCs w:val="18"/>
              </w:rPr>
            </w:pPr>
            <w:r w:rsidRPr="006B21C0">
              <w:rPr>
                <w:b/>
                <w:sz w:val="14"/>
                <w:szCs w:val="18"/>
              </w:rPr>
              <w:t>Наименование документа</w:t>
            </w:r>
          </w:p>
        </w:tc>
        <w:tc>
          <w:tcPr>
            <w:tcW w:w="1134" w:type="dxa"/>
            <w:tcBorders>
              <w:top w:val="single" w:sz="4" w:space="0" w:color="000000"/>
              <w:left w:val="single" w:sz="4" w:space="0" w:color="auto"/>
              <w:bottom w:val="single" w:sz="4" w:space="0" w:color="000000"/>
              <w:right w:val="single" w:sz="4" w:space="0" w:color="auto"/>
            </w:tcBorders>
            <w:shd w:val="clear" w:color="auto" w:fill="F2F2F2" w:themeFill="background1" w:themeFillShade="F2"/>
            <w:vAlign w:val="center"/>
          </w:tcPr>
          <w:p w:rsidR="00BA3FCE" w:rsidRPr="006B21C0" w:rsidRDefault="00BA3FCE" w:rsidP="000C7252">
            <w:pPr>
              <w:widowControl w:val="0"/>
              <w:ind w:left="113"/>
              <w:rPr>
                <w:b/>
                <w:sz w:val="14"/>
                <w:szCs w:val="18"/>
              </w:rPr>
            </w:pPr>
            <w:r w:rsidRPr="006B21C0">
              <w:rPr>
                <w:b/>
                <w:sz w:val="14"/>
                <w:szCs w:val="18"/>
              </w:rPr>
              <w:t>Серия</w:t>
            </w:r>
          </w:p>
        </w:tc>
        <w:tc>
          <w:tcPr>
            <w:tcW w:w="1140" w:type="dxa"/>
            <w:gridSpan w:val="2"/>
            <w:tcBorders>
              <w:top w:val="single" w:sz="4" w:space="0" w:color="000000"/>
              <w:left w:val="single" w:sz="4" w:space="0" w:color="auto"/>
              <w:bottom w:val="single" w:sz="4" w:space="0" w:color="000000"/>
              <w:right w:val="single" w:sz="4" w:space="0" w:color="auto"/>
            </w:tcBorders>
            <w:shd w:val="clear" w:color="auto" w:fill="F2F2F2" w:themeFill="background1" w:themeFillShade="F2"/>
            <w:vAlign w:val="center"/>
          </w:tcPr>
          <w:p w:rsidR="00BA3FCE" w:rsidRPr="006B21C0" w:rsidRDefault="00BA3FCE" w:rsidP="000C7252">
            <w:pPr>
              <w:widowControl w:val="0"/>
              <w:ind w:left="113"/>
              <w:rPr>
                <w:b/>
                <w:sz w:val="14"/>
                <w:szCs w:val="18"/>
              </w:rPr>
            </w:pPr>
            <w:r w:rsidRPr="006B21C0">
              <w:rPr>
                <w:b/>
                <w:sz w:val="14"/>
                <w:szCs w:val="18"/>
              </w:rPr>
              <w:t>Номер</w:t>
            </w:r>
          </w:p>
        </w:tc>
        <w:tc>
          <w:tcPr>
            <w:tcW w:w="1059" w:type="dxa"/>
            <w:tcBorders>
              <w:top w:val="single" w:sz="4" w:space="0" w:color="000000"/>
              <w:left w:val="single" w:sz="4" w:space="0" w:color="auto"/>
              <w:bottom w:val="single" w:sz="4" w:space="0" w:color="000000"/>
              <w:right w:val="single" w:sz="4" w:space="0" w:color="auto"/>
            </w:tcBorders>
            <w:shd w:val="clear" w:color="auto" w:fill="F2F2F2" w:themeFill="background1" w:themeFillShade="F2"/>
            <w:vAlign w:val="center"/>
          </w:tcPr>
          <w:p w:rsidR="00BA3FCE" w:rsidRPr="006B21C0" w:rsidRDefault="00BA3FCE" w:rsidP="000C7252">
            <w:pPr>
              <w:widowControl w:val="0"/>
              <w:ind w:left="113"/>
              <w:rPr>
                <w:b/>
                <w:sz w:val="14"/>
                <w:szCs w:val="18"/>
              </w:rPr>
            </w:pPr>
            <w:r w:rsidRPr="006B21C0">
              <w:rPr>
                <w:b/>
                <w:sz w:val="14"/>
                <w:szCs w:val="18"/>
              </w:rPr>
              <w:t>Дата выдачи</w:t>
            </w:r>
          </w:p>
        </w:tc>
        <w:tc>
          <w:tcPr>
            <w:tcW w:w="1385" w:type="dxa"/>
            <w:tcBorders>
              <w:top w:val="single" w:sz="4" w:space="0" w:color="000000"/>
              <w:left w:val="single" w:sz="4" w:space="0" w:color="auto"/>
              <w:bottom w:val="single" w:sz="4" w:space="0" w:color="000000"/>
              <w:right w:val="single" w:sz="4" w:space="0" w:color="auto"/>
            </w:tcBorders>
            <w:shd w:val="clear" w:color="auto" w:fill="F2F2F2" w:themeFill="background1" w:themeFillShade="F2"/>
            <w:vAlign w:val="center"/>
          </w:tcPr>
          <w:p w:rsidR="00BA3FCE" w:rsidRPr="006B21C0" w:rsidRDefault="00BA3FCE" w:rsidP="000C7252">
            <w:pPr>
              <w:widowControl w:val="0"/>
              <w:ind w:left="113"/>
              <w:rPr>
                <w:b/>
                <w:sz w:val="14"/>
                <w:szCs w:val="18"/>
              </w:rPr>
            </w:pPr>
            <w:r w:rsidRPr="006B21C0">
              <w:rPr>
                <w:b/>
                <w:sz w:val="14"/>
                <w:szCs w:val="18"/>
              </w:rPr>
              <w:t>Действителен до</w:t>
            </w:r>
          </w:p>
        </w:tc>
      </w:tr>
      <w:tr w:rsidR="00BA3FCE" w:rsidRPr="006B21C0" w:rsidTr="006B21C0">
        <w:trPr>
          <w:trHeight w:val="267"/>
        </w:trPr>
        <w:tc>
          <w:tcPr>
            <w:tcW w:w="4112" w:type="dxa"/>
            <w:gridSpan w:val="2"/>
            <w:vMerge/>
            <w:tcBorders>
              <w:left w:val="single" w:sz="4" w:space="0" w:color="000000"/>
              <w:right w:val="single" w:sz="4" w:space="0" w:color="auto"/>
            </w:tcBorders>
            <w:shd w:val="clear" w:color="auto" w:fill="F2F2F2" w:themeFill="background1" w:themeFillShade="F2"/>
          </w:tcPr>
          <w:p w:rsidR="00BA3FCE" w:rsidRPr="006B21C0" w:rsidRDefault="00BA3FCE" w:rsidP="000C7252">
            <w:pPr>
              <w:widowControl w:val="0"/>
              <w:suppressAutoHyphens w:val="0"/>
              <w:snapToGrid w:val="0"/>
              <w:textAlignment w:val="baseline"/>
              <w:rPr>
                <w:rFonts w:eastAsia="Times New Roman"/>
                <w:b/>
                <w:kern w:val="1"/>
                <w:sz w:val="14"/>
                <w:szCs w:val="18"/>
                <w:lang w:eastAsia="fa-IR" w:bidi="fa-IR"/>
              </w:rPr>
            </w:pPr>
          </w:p>
        </w:tc>
        <w:tc>
          <w:tcPr>
            <w:tcW w:w="1417" w:type="dxa"/>
            <w:tcBorders>
              <w:top w:val="single" w:sz="4" w:space="0" w:color="000000"/>
              <w:left w:val="single" w:sz="4" w:space="0" w:color="auto"/>
              <w:bottom w:val="single" w:sz="4" w:space="0" w:color="000000"/>
              <w:right w:val="single" w:sz="4" w:space="0" w:color="auto"/>
            </w:tcBorders>
          </w:tcPr>
          <w:p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c>
          <w:tcPr>
            <w:tcW w:w="1134" w:type="dxa"/>
            <w:tcBorders>
              <w:top w:val="single" w:sz="4" w:space="0" w:color="000000"/>
              <w:left w:val="single" w:sz="4" w:space="0" w:color="auto"/>
              <w:bottom w:val="single" w:sz="4" w:space="0" w:color="000000"/>
              <w:right w:val="single" w:sz="4" w:space="0" w:color="auto"/>
            </w:tcBorders>
          </w:tcPr>
          <w:p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c>
          <w:tcPr>
            <w:tcW w:w="1140" w:type="dxa"/>
            <w:gridSpan w:val="2"/>
            <w:tcBorders>
              <w:top w:val="single" w:sz="4" w:space="0" w:color="000000"/>
              <w:left w:val="single" w:sz="4" w:space="0" w:color="auto"/>
              <w:bottom w:val="single" w:sz="4" w:space="0" w:color="000000"/>
              <w:right w:val="single" w:sz="4" w:space="0" w:color="auto"/>
            </w:tcBorders>
          </w:tcPr>
          <w:p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c>
          <w:tcPr>
            <w:tcW w:w="1059" w:type="dxa"/>
            <w:tcBorders>
              <w:top w:val="single" w:sz="4" w:space="0" w:color="000000"/>
              <w:left w:val="single" w:sz="4" w:space="0" w:color="auto"/>
              <w:bottom w:val="single" w:sz="4" w:space="0" w:color="000000"/>
              <w:right w:val="single" w:sz="4" w:space="0" w:color="auto"/>
            </w:tcBorders>
          </w:tcPr>
          <w:p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c>
          <w:tcPr>
            <w:tcW w:w="1385" w:type="dxa"/>
            <w:tcBorders>
              <w:top w:val="single" w:sz="4" w:space="0" w:color="000000"/>
              <w:left w:val="single" w:sz="4" w:space="0" w:color="auto"/>
              <w:bottom w:val="single" w:sz="4" w:space="0" w:color="000000"/>
              <w:right w:val="single" w:sz="4" w:space="0" w:color="auto"/>
            </w:tcBorders>
          </w:tcPr>
          <w:p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r>
      <w:tr w:rsidR="00BA3FCE" w:rsidRPr="006B21C0" w:rsidTr="006B21C0">
        <w:tc>
          <w:tcPr>
            <w:tcW w:w="4112" w:type="dxa"/>
            <w:gridSpan w:val="2"/>
            <w:vMerge/>
            <w:tcBorders>
              <w:left w:val="single" w:sz="4" w:space="0" w:color="000000"/>
              <w:right w:val="single" w:sz="4" w:space="0" w:color="auto"/>
            </w:tcBorders>
            <w:shd w:val="clear" w:color="auto" w:fill="F2F2F2" w:themeFill="background1" w:themeFillShade="F2"/>
          </w:tcPr>
          <w:p w:rsidR="00BA3FCE" w:rsidRPr="006B21C0" w:rsidRDefault="00BA3FCE" w:rsidP="000C7252">
            <w:pPr>
              <w:widowControl w:val="0"/>
              <w:suppressAutoHyphens w:val="0"/>
              <w:snapToGrid w:val="0"/>
              <w:textAlignment w:val="baseline"/>
              <w:rPr>
                <w:rFonts w:eastAsia="Times New Roman"/>
                <w:b/>
                <w:kern w:val="1"/>
                <w:sz w:val="14"/>
                <w:szCs w:val="18"/>
                <w:lang w:eastAsia="fa-IR" w:bidi="fa-IR"/>
              </w:rPr>
            </w:pPr>
          </w:p>
        </w:tc>
        <w:tc>
          <w:tcPr>
            <w:tcW w:w="3432" w:type="dxa"/>
            <w:gridSpan w:val="3"/>
            <w:tcBorders>
              <w:top w:val="single" w:sz="4" w:space="0" w:color="000000"/>
              <w:left w:val="single" w:sz="4" w:space="0" w:color="auto"/>
              <w:bottom w:val="single" w:sz="4" w:space="0" w:color="000000"/>
              <w:right w:val="single" w:sz="4" w:space="0" w:color="auto"/>
            </w:tcBorders>
            <w:shd w:val="clear" w:color="auto" w:fill="F2F2F2" w:themeFill="background1" w:themeFillShade="F2"/>
            <w:vAlign w:val="center"/>
          </w:tcPr>
          <w:p w:rsidR="00BA3FCE" w:rsidRPr="006B21C0" w:rsidRDefault="00BA3FCE" w:rsidP="000C7252">
            <w:pPr>
              <w:widowControl w:val="0"/>
              <w:ind w:left="113"/>
              <w:rPr>
                <w:b/>
                <w:sz w:val="14"/>
                <w:szCs w:val="18"/>
              </w:rPr>
            </w:pPr>
            <w:r w:rsidRPr="006B21C0">
              <w:rPr>
                <w:b/>
                <w:sz w:val="14"/>
                <w:szCs w:val="18"/>
              </w:rPr>
              <w:t>Орган, выдавший документ</w:t>
            </w:r>
          </w:p>
        </w:tc>
        <w:tc>
          <w:tcPr>
            <w:tcW w:w="2703" w:type="dxa"/>
            <w:gridSpan w:val="3"/>
            <w:tcBorders>
              <w:top w:val="single" w:sz="4" w:space="0" w:color="000000"/>
              <w:left w:val="single" w:sz="4" w:space="0" w:color="auto"/>
              <w:bottom w:val="single" w:sz="4" w:space="0" w:color="000000"/>
              <w:right w:val="single" w:sz="4" w:space="0" w:color="auto"/>
            </w:tcBorders>
            <w:shd w:val="clear" w:color="auto" w:fill="F2F2F2" w:themeFill="background1" w:themeFillShade="F2"/>
            <w:vAlign w:val="center"/>
          </w:tcPr>
          <w:p w:rsidR="00BA3FCE" w:rsidRPr="006B21C0" w:rsidRDefault="00BA3FCE" w:rsidP="000C7252">
            <w:pPr>
              <w:widowControl w:val="0"/>
              <w:ind w:left="113"/>
              <w:rPr>
                <w:b/>
                <w:sz w:val="14"/>
                <w:szCs w:val="18"/>
              </w:rPr>
            </w:pPr>
            <w:r w:rsidRPr="006B21C0">
              <w:rPr>
                <w:b/>
                <w:sz w:val="14"/>
                <w:szCs w:val="18"/>
              </w:rPr>
              <w:t>Код подразделения</w:t>
            </w:r>
            <w:r w:rsidR="006B21C0">
              <w:rPr>
                <w:b/>
                <w:sz w:val="14"/>
                <w:szCs w:val="18"/>
              </w:rPr>
              <w:t xml:space="preserve"> </w:t>
            </w:r>
            <w:r w:rsidR="006B21C0" w:rsidRPr="006B21C0">
              <w:rPr>
                <w:i/>
                <w:sz w:val="14"/>
                <w:szCs w:val="18"/>
              </w:rPr>
              <w:t>(при наличии)</w:t>
            </w:r>
          </w:p>
        </w:tc>
      </w:tr>
      <w:tr w:rsidR="00BA3FCE" w:rsidRPr="006B21C0" w:rsidTr="006B21C0">
        <w:trPr>
          <w:trHeight w:val="301"/>
        </w:trPr>
        <w:tc>
          <w:tcPr>
            <w:tcW w:w="4112" w:type="dxa"/>
            <w:gridSpan w:val="2"/>
            <w:vMerge/>
            <w:tcBorders>
              <w:left w:val="single" w:sz="4" w:space="0" w:color="000000"/>
              <w:bottom w:val="single" w:sz="4" w:space="0" w:color="000000"/>
              <w:right w:val="single" w:sz="4" w:space="0" w:color="auto"/>
            </w:tcBorders>
            <w:shd w:val="clear" w:color="auto" w:fill="F2F2F2" w:themeFill="background1" w:themeFillShade="F2"/>
          </w:tcPr>
          <w:p w:rsidR="00BA3FCE" w:rsidRPr="006B21C0" w:rsidRDefault="00BA3FCE" w:rsidP="000C7252">
            <w:pPr>
              <w:widowControl w:val="0"/>
              <w:suppressAutoHyphens w:val="0"/>
              <w:snapToGrid w:val="0"/>
              <w:textAlignment w:val="baseline"/>
              <w:rPr>
                <w:rFonts w:eastAsia="Times New Roman"/>
                <w:b/>
                <w:kern w:val="1"/>
                <w:sz w:val="14"/>
                <w:szCs w:val="18"/>
                <w:lang w:eastAsia="fa-IR" w:bidi="fa-IR"/>
              </w:rPr>
            </w:pPr>
          </w:p>
        </w:tc>
        <w:tc>
          <w:tcPr>
            <w:tcW w:w="3432" w:type="dxa"/>
            <w:gridSpan w:val="3"/>
            <w:tcBorders>
              <w:top w:val="single" w:sz="4" w:space="0" w:color="000000"/>
              <w:left w:val="single" w:sz="4" w:space="0" w:color="auto"/>
              <w:bottom w:val="single" w:sz="4" w:space="0" w:color="000000"/>
              <w:right w:val="single" w:sz="4" w:space="0" w:color="auto"/>
            </w:tcBorders>
          </w:tcPr>
          <w:p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c>
          <w:tcPr>
            <w:tcW w:w="2703" w:type="dxa"/>
            <w:gridSpan w:val="3"/>
            <w:tcBorders>
              <w:top w:val="single" w:sz="4" w:space="0" w:color="000000"/>
              <w:left w:val="single" w:sz="4" w:space="0" w:color="auto"/>
              <w:bottom w:val="single" w:sz="4" w:space="0" w:color="000000"/>
              <w:right w:val="single" w:sz="4" w:space="0" w:color="auto"/>
            </w:tcBorders>
          </w:tcPr>
          <w:p w:rsidR="00BA3FCE" w:rsidRPr="006B21C0" w:rsidRDefault="00BA3FCE" w:rsidP="000C7252">
            <w:pPr>
              <w:widowControl w:val="0"/>
              <w:suppressAutoHyphens w:val="0"/>
              <w:snapToGrid w:val="0"/>
              <w:textAlignment w:val="baseline"/>
              <w:rPr>
                <w:rFonts w:eastAsia="Times New Roman"/>
                <w:kern w:val="1"/>
                <w:sz w:val="14"/>
                <w:szCs w:val="18"/>
                <w:lang w:eastAsia="fa-IR" w:bidi="fa-IR"/>
              </w:rPr>
            </w:pPr>
          </w:p>
        </w:tc>
      </w:tr>
      <w:tr w:rsidR="00BA3FCE" w:rsidRPr="006B21C0" w:rsidTr="006B21C0">
        <w:trPr>
          <w:trHeight w:val="402"/>
        </w:trPr>
        <w:tc>
          <w:tcPr>
            <w:tcW w:w="425" w:type="dxa"/>
            <w:tcBorders>
              <w:top w:val="single" w:sz="4" w:space="0" w:color="000000"/>
              <w:left w:val="single" w:sz="4" w:space="0" w:color="000000"/>
              <w:bottom w:val="single" w:sz="4" w:space="0" w:color="000000"/>
            </w:tcBorders>
            <w:shd w:val="clear" w:color="auto" w:fill="F2F2F2" w:themeFill="background1" w:themeFillShade="F2"/>
          </w:tcPr>
          <w:p w:rsidR="00BA3FCE" w:rsidRPr="006B21C0" w:rsidRDefault="00BA3FCE" w:rsidP="000C7252">
            <w:pPr>
              <w:widowControl w:val="0"/>
              <w:suppressAutoHyphens w:val="0"/>
              <w:snapToGrid w:val="0"/>
              <w:spacing w:line="276" w:lineRule="auto"/>
              <w:jc w:val="center"/>
              <w:textAlignment w:val="baseline"/>
              <w:rPr>
                <w:rFonts w:eastAsia="Times New Roman"/>
                <w:b/>
                <w:kern w:val="1"/>
                <w:sz w:val="14"/>
                <w:szCs w:val="18"/>
                <w:lang w:val="de-DE" w:eastAsia="fa-IR" w:bidi="fa-IR"/>
              </w:rPr>
            </w:pPr>
            <w:r w:rsidRPr="006B21C0">
              <w:rPr>
                <w:rFonts w:eastAsia="Times New Roman"/>
                <w:b/>
                <w:kern w:val="1"/>
                <w:sz w:val="14"/>
                <w:szCs w:val="18"/>
                <w:lang w:val="de-DE" w:eastAsia="fa-IR" w:bidi="fa-IR"/>
              </w:rPr>
              <w:t>№ п/п</w:t>
            </w:r>
          </w:p>
        </w:tc>
        <w:tc>
          <w:tcPr>
            <w:tcW w:w="3687"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tcPr>
          <w:p w:rsidR="00BA3FCE" w:rsidRPr="006B21C0" w:rsidRDefault="00BA3FCE" w:rsidP="000C7252">
            <w:pPr>
              <w:widowControl w:val="0"/>
              <w:suppressAutoHyphens w:val="0"/>
              <w:snapToGrid w:val="0"/>
              <w:spacing w:line="276" w:lineRule="auto"/>
              <w:jc w:val="center"/>
              <w:textAlignment w:val="baseline"/>
              <w:rPr>
                <w:rFonts w:eastAsia="Times New Roman"/>
                <w:b/>
                <w:kern w:val="1"/>
                <w:sz w:val="14"/>
                <w:szCs w:val="18"/>
                <w:lang w:val="en-US" w:eastAsia="fa-IR" w:bidi="fa-IR"/>
              </w:rPr>
            </w:pPr>
            <w:proofErr w:type="spellStart"/>
            <w:r w:rsidRPr="006B21C0">
              <w:rPr>
                <w:rFonts w:eastAsia="Times New Roman"/>
                <w:b/>
                <w:kern w:val="1"/>
                <w:sz w:val="14"/>
                <w:szCs w:val="18"/>
                <w:lang w:val="de-DE" w:eastAsia="fa-IR" w:bidi="fa-IR"/>
              </w:rPr>
              <w:t>Вопросы</w:t>
            </w:r>
            <w:proofErr w:type="spellEnd"/>
          </w:p>
        </w:tc>
        <w:tc>
          <w:tcPr>
            <w:tcW w:w="1417" w:type="dxa"/>
            <w:tcBorders>
              <w:top w:val="single" w:sz="4" w:space="0" w:color="000000"/>
              <w:left w:val="single" w:sz="4" w:space="0" w:color="auto"/>
              <w:bottom w:val="single" w:sz="4" w:space="0" w:color="000000"/>
            </w:tcBorders>
            <w:shd w:val="clear" w:color="auto" w:fill="F2F2F2" w:themeFill="background1" w:themeFillShade="F2"/>
          </w:tcPr>
          <w:p w:rsidR="00BA3FCE" w:rsidRPr="006B21C0" w:rsidRDefault="006B21C0" w:rsidP="006B21C0">
            <w:pPr>
              <w:widowControl w:val="0"/>
              <w:suppressAutoHyphens w:val="0"/>
              <w:snapToGrid w:val="0"/>
              <w:spacing w:line="276" w:lineRule="auto"/>
              <w:jc w:val="center"/>
              <w:textAlignment w:val="baseline"/>
              <w:rPr>
                <w:rFonts w:eastAsia="Times New Roman"/>
                <w:b/>
                <w:kern w:val="1"/>
                <w:sz w:val="14"/>
                <w:szCs w:val="18"/>
                <w:lang w:eastAsia="fa-IR" w:bidi="fa-IR"/>
              </w:rPr>
            </w:pPr>
            <w:r>
              <w:rPr>
                <w:rFonts w:eastAsia="Times New Roman"/>
                <w:b/>
                <w:kern w:val="1"/>
                <w:sz w:val="14"/>
                <w:szCs w:val="18"/>
                <w:lang w:eastAsia="fa-IR" w:bidi="fa-IR"/>
              </w:rPr>
              <w:t>ДА</w:t>
            </w:r>
            <w:r w:rsidR="00BA3FCE" w:rsidRPr="006B21C0">
              <w:rPr>
                <w:rFonts w:eastAsia="Times New Roman"/>
                <w:b/>
                <w:kern w:val="1"/>
                <w:sz w:val="14"/>
                <w:szCs w:val="18"/>
                <w:lang w:val="de-DE" w:eastAsia="fa-IR" w:bidi="fa-IR"/>
              </w:rPr>
              <w:t>/</w:t>
            </w:r>
            <w:r w:rsidR="00BA3FCE" w:rsidRPr="006B21C0">
              <w:rPr>
                <w:rFonts w:eastAsia="Times New Roman"/>
                <w:b/>
                <w:kern w:val="1"/>
                <w:sz w:val="14"/>
                <w:szCs w:val="18"/>
                <w:lang w:eastAsia="fa-IR" w:bidi="fa-IR"/>
              </w:rPr>
              <w:t>НЕТ</w:t>
            </w:r>
          </w:p>
        </w:tc>
        <w:tc>
          <w:tcPr>
            <w:tcW w:w="2015" w:type="dxa"/>
            <w:gridSpan w:val="2"/>
            <w:tcBorders>
              <w:top w:val="single" w:sz="4" w:space="0" w:color="000000"/>
              <w:left w:val="single" w:sz="4" w:space="0" w:color="000000"/>
              <w:bottom w:val="single" w:sz="4" w:space="0" w:color="000000"/>
            </w:tcBorders>
            <w:shd w:val="clear" w:color="auto" w:fill="F2F2F2" w:themeFill="background1" w:themeFillShade="F2"/>
          </w:tcPr>
          <w:p w:rsidR="00BA3FCE" w:rsidRPr="006B21C0" w:rsidRDefault="00BA3FCE" w:rsidP="000C7252">
            <w:pPr>
              <w:widowControl w:val="0"/>
              <w:suppressAutoHyphens w:val="0"/>
              <w:snapToGrid w:val="0"/>
              <w:spacing w:line="276" w:lineRule="auto"/>
              <w:jc w:val="center"/>
              <w:textAlignment w:val="baseline"/>
              <w:rPr>
                <w:rFonts w:eastAsia="Times New Roman"/>
                <w:b/>
                <w:sz w:val="14"/>
                <w:szCs w:val="18"/>
                <w:lang w:eastAsia="ru-RU"/>
              </w:rPr>
            </w:pPr>
            <w:proofErr w:type="spellStart"/>
            <w:r w:rsidRPr="006B21C0">
              <w:rPr>
                <w:rFonts w:eastAsia="Times New Roman"/>
                <w:b/>
                <w:kern w:val="1"/>
                <w:sz w:val="14"/>
                <w:szCs w:val="18"/>
                <w:lang w:val="de-DE" w:eastAsia="fa-IR" w:bidi="fa-IR"/>
              </w:rPr>
              <w:t>Должность</w:t>
            </w:r>
            <w:proofErr w:type="spellEnd"/>
            <w:r w:rsidR="006B21C0">
              <w:rPr>
                <w:rFonts w:eastAsia="Times New Roman"/>
                <w:b/>
                <w:kern w:val="1"/>
                <w:sz w:val="14"/>
                <w:szCs w:val="18"/>
                <w:lang w:eastAsia="fa-IR" w:bidi="fa-IR"/>
              </w:rPr>
              <w:t>:</w:t>
            </w:r>
            <w:r w:rsidRPr="006B21C0">
              <w:rPr>
                <w:rFonts w:eastAsia="Times New Roman"/>
                <w:b/>
                <w:kern w:val="1"/>
                <w:sz w:val="14"/>
                <w:szCs w:val="18"/>
                <w:lang w:val="de-DE" w:eastAsia="fa-IR" w:bidi="fa-IR"/>
              </w:rPr>
              <w:t xml:space="preserve"> ИПДЛ, ДЛ ПМО, ПДЛ РФ</w:t>
            </w:r>
          </w:p>
        </w:tc>
        <w:tc>
          <w:tcPr>
            <w:tcW w:w="2703" w:type="dxa"/>
            <w:gridSpan w:val="3"/>
            <w:tcBorders>
              <w:top w:val="single" w:sz="4" w:space="0" w:color="000000"/>
              <w:left w:val="single" w:sz="4" w:space="0" w:color="000000"/>
              <w:bottom w:val="single" w:sz="4" w:space="0" w:color="000000"/>
              <w:right w:val="single" w:sz="4" w:space="0" w:color="auto"/>
            </w:tcBorders>
            <w:shd w:val="clear" w:color="auto" w:fill="F2F2F2" w:themeFill="background1" w:themeFillShade="F2"/>
          </w:tcPr>
          <w:p w:rsidR="00BA3FCE" w:rsidRPr="006B21C0" w:rsidRDefault="00BA3FCE" w:rsidP="000C7252">
            <w:pPr>
              <w:widowControl w:val="0"/>
              <w:suppressAutoHyphens w:val="0"/>
              <w:snapToGrid w:val="0"/>
              <w:spacing w:line="276" w:lineRule="auto"/>
              <w:jc w:val="center"/>
              <w:textAlignment w:val="baseline"/>
              <w:rPr>
                <w:rFonts w:eastAsia="Times New Roman"/>
                <w:b/>
                <w:kern w:val="1"/>
                <w:sz w:val="14"/>
                <w:szCs w:val="18"/>
                <w:lang w:val="de-DE" w:eastAsia="fa-IR" w:bidi="fa-IR"/>
              </w:rPr>
            </w:pPr>
            <w:proofErr w:type="spellStart"/>
            <w:r w:rsidRPr="006B21C0">
              <w:rPr>
                <w:rFonts w:eastAsia="Times New Roman"/>
                <w:b/>
                <w:kern w:val="1"/>
                <w:sz w:val="14"/>
                <w:szCs w:val="18"/>
                <w:lang w:val="de-DE" w:eastAsia="fa-IR" w:bidi="fa-IR"/>
              </w:rPr>
              <w:t>Наименование</w:t>
            </w:r>
            <w:proofErr w:type="spellEnd"/>
            <w:r w:rsidRPr="006B21C0">
              <w:rPr>
                <w:rFonts w:eastAsia="Times New Roman"/>
                <w:b/>
                <w:kern w:val="1"/>
                <w:sz w:val="14"/>
                <w:szCs w:val="18"/>
                <w:lang w:val="de-DE" w:eastAsia="fa-IR" w:bidi="fa-IR"/>
              </w:rPr>
              <w:t xml:space="preserve"> и </w:t>
            </w:r>
            <w:proofErr w:type="spellStart"/>
            <w:r w:rsidRPr="006B21C0">
              <w:rPr>
                <w:rFonts w:eastAsia="Times New Roman"/>
                <w:b/>
                <w:kern w:val="1"/>
                <w:sz w:val="14"/>
                <w:szCs w:val="18"/>
                <w:lang w:val="de-DE" w:eastAsia="fa-IR" w:bidi="fa-IR"/>
              </w:rPr>
              <w:t>адрес</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организации-работодателя</w:t>
            </w:r>
            <w:proofErr w:type="spellEnd"/>
          </w:p>
        </w:tc>
      </w:tr>
      <w:tr w:rsidR="00BA3FCE" w:rsidRPr="006B21C0" w:rsidTr="00FB362E">
        <w:trPr>
          <w:trHeight w:val="402"/>
        </w:trPr>
        <w:tc>
          <w:tcPr>
            <w:tcW w:w="425" w:type="dxa"/>
            <w:tcBorders>
              <w:top w:val="single" w:sz="4" w:space="0" w:color="000000"/>
              <w:left w:val="single" w:sz="4" w:space="0" w:color="000000"/>
              <w:bottom w:val="single" w:sz="4" w:space="0" w:color="000000"/>
            </w:tcBorders>
            <w:shd w:val="clear" w:color="auto" w:fill="F2F2F2" w:themeFill="background1" w:themeFillShade="F2"/>
          </w:tcPr>
          <w:p w:rsidR="00BA3FCE" w:rsidRPr="006B21C0" w:rsidRDefault="006B21C0" w:rsidP="000C7252">
            <w:pPr>
              <w:widowControl w:val="0"/>
              <w:suppressAutoHyphens w:val="0"/>
              <w:snapToGrid w:val="0"/>
              <w:jc w:val="center"/>
              <w:textAlignment w:val="baseline"/>
              <w:rPr>
                <w:rFonts w:eastAsia="Times New Roman"/>
                <w:kern w:val="1"/>
                <w:sz w:val="14"/>
                <w:szCs w:val="18"/>
                <w:lang w:eastAsia="fa-IR" w:bidi="fa-IR"/>
              </w:rPr>
            </w:pPr>
            <w:r>
              <w:rPr>
                <w:rFonts w:eastAsia="Times New Roman"/>
                <w:kern w:val="1"/>
                <w:sz w:val="14"/>
                <w:szCs w:val="18"/>
                <w:lang w:eastAsia="fa-IR" w:bidi="fa-IR"/>
              </w:rPr>
              <w:t>1</w:t>
            </w:r>
          </w:p>
        </w:tc>
        <w:tc>
          <w:tcPr>
            <w:tcW w:w="3687" w:type="dxa"/>
            <w:tcBorders>
              <w:top w:val="single" w:sz="4" w:space="0" w:color="000000"/>
              <w:left w:val="single" w:sz="4" w:space="0" w:color="000000"/>
              <w:bottom w:val="single" w:sz="4" w:space="0" w:color="000000"/>
              <w:right w:val="single" w:sz="4" w:space="0" w:color="auto"/>
            </w:tcBorders>
            <w:shd w:val="clear" w:color="auto" w:fill="F2F2F2" w:themeFill="background1" w:themeFillShade="F2"/>
          </w:tcPr>
          <w:p w:rsidR="00BA3FCE" w:rsidRPr="006B21C0" w:rsidRDefault="00BA3FCE" w:rsidP="00661DBF">
            <w:pPr>
              <w:widowControl w:val="0"/>
              <w:suppressAutoHyphens w:val="0"/>
              <w:snapToGrid w:val="0"/>
              <w:textAlignment w:val="baseline"/>
              <w:rPr>
                <w:rFonts w:eastAsia="Times New Roman"/>
                <w:b/>
                <w:kern w:val="1"/>
                <w:sz w:val="14"/>
                <w:szCs w:val="18"/>
                <w:lang w:val="de-DE" w:eastAsia="fa-IR" w:bidi="fa-IR"/>
              </w:rPr>
            </w:pPr>
            <w:proofErr w:type="spellStart"/>
            <w:r w:rsidRPr="006B21C0">
              <w:rPr>
                <w:rFonts w:eastAsia="Times New Roman"/>
                <w:b/>
                <w:kern w:val="1"/>
                <w:sz w:val="14"/>
                <w:szCs w:val="18"/>
                <w:lang w:val="de-DE" w:eastAsia="fa-IR" w:bidi="fa-IR"/>
              </w:rPr>
              <w:t>Являетесь</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ли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Вы</w:t>
            </w:r>
            <w:proofErr w:type="spellEnd"/>
            <w:r w:rsidRPr="006B21C0">
              <w:rPr>
                <w:rFonts w:eastAsia="Times New Roman"/>
                <w:b/>
                <w:kern w:val="1"/>
                <w:sz w:val="14"/>
                <w:szCs w:val="18"/>
                <w:lang w:val="de-DE" w:eastAsia="fa-IR" w:bidi="fa-IR"/>
              </w:rPr>
              <w:t xml:space="preserve"> в </w:t>
            </w:r>
            <w:proofErr w:type="spellStart"/>
            <w:r w:rsidRPr="006B21C0">
              <w:rPr>
                <w:rFonts w:eastAsia="Times New Roman"/>
                <w:b/>
                <w:kern w:val="1"/>
                <w:sz w:val="14"/>
                <w:szCs w:val="18"/>
                <w:lang w:val="de-DE" w:eastAsia="fa-IR" w:bidi="fa-IR"/>
              </w:rPr>
              <w:t>данный</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момент</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иностранным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публичным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должностным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лицом</w:t>
            </w:r>
            <w:proofErr w:type="spellEnd"/>
            <w:r w:rsidR="00661DBF" w:rsidRPr="006B21C0">
              <w:rPr>
                <w:rStyle w:val="ac"/>
                <w:rFonts w:eastAsia="Times New Roman"/>
                <w:b/>
                <w:kern w:val="1"/>
                <w:sz w:val="14"/>
                <w:szCs w:val="18"/>
                <w:lang w:val="de-DE" w:eastAsia="fa-IR" w:bidi="fa-IR"/>
              </w:rPr>
              <w:footnoteReference w:id="1"/>
            </w:r>
            <w:r w:rsidRPr="006B21C0">
              <w:rPr>
                <w:rFonts w:eastAsia="Times New Roman"/>
                <w:b/>
                <w:kern w:val="1"/>
                <w:sz w:val="14"/>
                <w:szCs w:val="18"/>
                <w:lang w:val="de-DE" w:eastAsia="fa-IR" w:bidi="fa-IR"/>
              </w:rPr>
              <w:t>?</w:t>
            </w:r>
          </w:p>
        </w:tc>
        <w:tc>
          <w:tcPr>
            <w:tcW w:w="1417" w:type="dxa"/>
            <w:tcBorders>
              <w:top w:val="single" w:sz="4" w:space="0" w:color="000000"/>
              <w:left w:val="single" w:sz="4" w:space="0" w:color="auto"/>
              <w:bottom w:val="single" w:sz="4" w:space="0" w:color="000000"/>
            </w:tcBorders>
            <w:shd w:val="clear" w:color="auto" w:fill="auto"/>
          </w:tcPr>
          <w:p w:rsidR="00BA3FCE" w:rsidRPr="006B21C0" w:rsidRDefault="006A797D" w:rsidP="006B21C0">
            <w:pPr>
              <w:widowControl w:val="0"/>
              <w:suppressAutoHyphens w:val="0"/>
              <w:snapToGrid w:val="0"/>
              <w:textAlignment w:val="baseline"/>
              <w:rPr>
                <w:sz w:val="14"/>
                <w:szCs w:val="18"/>
              </w:rPr>
            </w:pPr>
            <w:sdt>
              <w:sdtPr>
                <w:rPr>
                  <w:sz w:val="14"/>
                  <w:szCs w:val="18"/>
                </w:rPr>
                <w:id w:val="-1436515190"/>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ДА</w:t>
            </w:r>
          </w:p>
          <w:p w:rsidR="00BA3FCE" w:rsidRPr="006B21C0" w:rsidRDefault="006A797D" w:rsidP="006B21C0">
            <w:pPr>
              <w:widowControl w:val="0"/>
              <w:suppressAutoHyphens w:val="0"/>
              <w:snapToGrid w:val="0"/>
              <w:textAlignment w:val="baseline"/>
              <w:rPr>
                <w:rFonts w:eastAsia="Times New Roman"/>
                <w:kern w:val="1"/>
                <w:sz w:val="14"/>
                <w:szCs w:val="18"/>
                <w:lang w:val="de-DE" w:eastAsia="fa-IR" w:bidi="fa-IR"/>
              </w:rPr>
            </w:pPr>
            <w:sdt>
              <w:sdtPr>
                <w:rPr>
                  <w:sz w:val="14"/>
                  <w:szCs w:val="18"/>
                </w:rPr>
                <w:id w:val="-447470324"/>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НЕТ</w:t>
            </w:r>
          </w:p>
        </w:tc>
        <w:tc>
          <w:tcPr>
            <w:tcW w:w="2015" w:type="dxa"/>
            <w:gridSpan w:val="2"/>
            <w:tcBorders>
              <w:top w:val="single" w:sz="4" w:space="0" w:color="000000"/>
              <w:left w:val="single" w:sz="4" w:space="0" w:color="000000"/>
              <w:bottom w:val="single" w:sz="4" w:space="0" w:color="000000"/>
            </w:tcBorders>
          </w:tcPr>
          <w:p w:rsidR="00BA3FCE" w:rsidRPr="006B21C0" w:rsidRDefault="00BA3FCE" w:rsidP="000C7252">
            <w:pPr>
              <w:widowControl w:val="0"/>
              <w:suppressAutoHyphens w:val="0"/>
              <w:snapToGrid w:val="0"/>
              <w:textAlignment w:val="baseline"/>
              <w:rPr>
                <w:rFonts w:eastAsia="Times New Roman"/>
                <w:kern w:val="1"/>
                <w:sz w:val="14"/>
                <w:szCs w:val="18"/>
                <w:lang w:val="de-DE" w:eastAsia="fa-IR" w:bidi="fa-IR"/>
              </w:rPr>
            </w:pPr>
          </w:p>
        </w:tc>
        <w:tc>
          <w:tcPr>
            <w:tcW w:w="2703" w:type="dxa"/>
            <w:gridSpan w:val="3"/>
            <w:tcBorders>
              <w:top w:val="single" w:sz="4" w:space="0" w:color="000000"/>
              <w:left w:val="single" w:sz="4" w:space="0" w:color="000000"/>
              <w:bottom w:val="single" w:sz="4" w:space="0" w:color="000000"/>
              <w:right w:val="single" w:sz="4" w:space="0" w:color="auto"/>
            </w:tcBorders>
          </w:tcPr>
          <w:p w:rsidR="00BA3FCE" w:rsidRPr="006B21C0" w:rsidRDefault="00BA3FCE" w:rsidP="000C7252">
            <w:pPr>
              <w:widowControl w:val="0"/>
              <w:suppressAutoHyphens w:val="0"/>
              <w:snapToGrid w:val="0"/>
              <w:textAlignment w:val="baseline"/>
              <w:rPr>
                <w:rFonts w:eastAsia="Times New Roman"/>
                <w:kern w:val="1"/>
                <w:sz w:val="14"/>
                <w:szCs w:val="18"/>
                <w:lang w:val="de-DE" w:eastAsia="fa-IR" w:bidi="fa-IR"/>
              </w:rPr>
            </w:pPr>
          </w:p>
        </w:tc>
      </w:tr>
      <w:tr w:rsidR="00BA3FCE" w:rsidRPr="006B21C0" w:rsidTr="00FB362E">
        <w:tc>
          <w:tcPr>
            <w:tcW w:w="425" w:type="dxa"/>
            <w:tcBorders>
              <w:left w:val="single" w:sz="4" w:space="0" w:color="000000"/>
              <w:bottom w:val="single" w:sz="4" w:space="0" w:color="000000"/>
            </w:tcBorders>
            <w:shd w:val="clear" w:color="auto" w:fill="F2F2F2" w:themeFill="background1" w:themeFillShade="F2"/>
          </w:tcPr>
          <w:p w:rsidR="00BA3FCE" w:rsidRPr="006B21C0" w:rsidRDefault="006B21C0" w:rsidP="000C7252">
            <w:pPr>
              <w:widowControl w:val="0"/>
              <w:suppressAutoHyphens w:val="0"/>
              <w:snapToGrid w:val="0"/>
              <w:jc w:val="center"/>
              <w:textAlignment w:val="baseline"/>
              <w:rPr>
                <w:rFonts w:eastAsia="Times New Roman"/>
                <w:kern w:val="1"/>
                <w:sz w:val="14"/>
                <w:szCs w:val="18"/>
                <w:lang w:eastAsia="fa-IR" w:bidi="fa-IR"/>
              </w:rPr>
            </w:pPr>
            <w:r>
              <w:rPr>
                <w:rFonts w:eastAsia="Times New Roman"/>
                <w:kern w:val="1"/>
                <w:sz w:val="14"/>
                <w:szCs w:val="18"/>
                <w:lang w:eastAsia="fa-IR" w:bidi="fa-IR"/>
              </w:rPr>
              <w:t>2</w:t>
            </w:r>
          </w:p>
        </w:tc>
        <w:tc>
          <w:tcPr>
            <w:tcW w:w="3687" w:type="dxa"/>
            <w:tcBorders>
              <w:left w:val="single" w:sz="4" w:space="0" w:color="000000"/>
              <w:bottom w:val="single" w:sz="4" w:space="0" w:color="000000"/>
            </w:tcBorders>
            <w:shd w:val="clear" w:color="auto" w:fill="F2F2F2" w:themeFill="background1" w:themeFillShade="F2"/>
          </w:tcPr>
          <w:p w:rsidR="00BA3FCE" w:rsidRPr="006B21C0" w:rsidRDefault="00BA3FCE" w:rsidP="006B21C0">
            <w:pPr>
              <w:widowControl w:val="0"/>
              <w:suppressAutoHyphens w:val="0"/>
              <w:snapToGrid w:val="0"/>
              <w:jc w:val="both"/>
              <w:textAlignment w:val="baseline"/>
              <w:rPr>
                <w:rFonts w:eastAsia="Times New Roman"/>
                <w:b/>
                <w:kern w:val="1"/>
                <w:sz w:val="14"/>
                <w:szCs w:val="18"/>
                <w:lang w:eastAsia="fa-IR" w:bidi="fa-IR"/>
              </w:rPr>
            </w:pPr>
            <w:r w:rsidRPr="006B21C0">
              <w:rPr>
                <w:rFonts w:eastAsia="Times New Roman"/>
                <w:b/>
                <w:kern w:val="1"/>
                <w:sz w:val="14"/>
                <w:szCs w:val="18"/>
                <w:lang w:eastAsia="fa-IR" w:bidi="fa-IR"/>
              </w:rPr>
              <w:t>Являетесь ли Вы в данный момент должностным лицом публичных международных организаций или публичным должностным лицом Российской Федерации (далее — ДЛ ПМО и ПДЛ РФ</w:t>
            </w:r>
            <w:r w:rsidR="006B21C0" w:rsidRPr="006B21C0">
              <w:rPr>
                <w:rStyle w:val="ac"/>
                <w:rFonts w:eastAsia="Times New Roman"/>
                <w:b/>
                <w:kern w:val="1"/>
                <w:sz w:val="14"/>
                <w:szCs w:val="18"/>
                <w:lang w:eastAsia="fa-IR" w:bidi="fa-IR"/>
              </w:rPr>
              <w:footnoteReference w:id="2"/>
            </w:r>
            <w:r w:rsidRPr="006B21C0">
              <w:rPr>
                <w:rFonts w:eastAsia="Times New Roman"/>
                <w:b/>
                <w:kern w:val="1"/>
                <w:sz w:val="14"/>
                <w:szCs w:val="18"/>
                <w:lang w:eastAsia="fa-IR" w:bidi="fa-IR"/>
              </w:rPr>
              <w:t>)</w:t>
            </w:r>
          </w:p>
        </w:tc>
        <w:tc>
          <w:tcPr>
            <w:tcW w:w="1417" w:type="dxa"/>
            <w:tcBorders>
              <w:left w:val="single" w:sz="4" w:space="0" w:color="000000"/>
              <w:bottom w:val="single" w:sz="4" w:space="0" w:color="000000"/>
            </w:tcBorders>
            <w:shd w:val="clear" w:color="auto" w:fill="auto"/>
          </w:tcPr>
          <w:p w:rsidR="00BA3FCE" w:rsidRPr="006B21C0" w:rsidRDefault="006A797D" w:rsidP="006B21C0">
            <w:pPr>
              <w:widowControl w:val="0"/>
              <w:suppressAutoHyphens w:val="0"/>
              <w:snapToGrid w:val="0"/>
              <w:textAlignment w:val="baseline"/>
              <w:rPr>
                <w:sz w:val="14"/>
                <w:szCs w:val="18"/>
              </w:rPr>
            </w:pPr>
            <w:sdt>
              <w:sdtPr>
                <w:rPr>
                  <w:sz w:val="14"/>
                  <w:szCs w:val="18"/>
                </w:rPr>
                <w:id w:val="-271326914"/>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ДА</w:t>
            </w:r>
          </w:p>
          <w:p w:rsidR="00BA3FCE" w:rsidRPr="006B21C0" w:rsidRDefault="006A797D" w:rsidP="006B21C0">
            <w:pPr>
              <w:widowControl w:val="0"/>
              <w:suppressAutoHyphens w:val="0"/>
              <w:snapToGrid w:val="0"/>
              <w:textAlignment w:val="baseline"/>
              <w:rPr>
                <w:rFonts w:eastAsia="Times New Roman"/>
                <w:kern w:val="1"/>
                <w:sz w:val="14"/>
                <w:szCs w:val="18"/>
                <w:lang w:val="de-DE" w:eastAsia="fa-IR" w:bidi="fa-IR"/>
              </w:rPr>
            </w:pPr>
            <w:sdt>
              <w:sdtPr>
                <w:rPr>
                  <w:sz w:val="14"/>
                  <w:szCs w:val="18"/>
                </w:rPr>
                <w:id w:val="1806587294"/>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НЕТ</w:t>
            </w:r>
          </w:p>
        </w:tc>
        <w:tc>
          <w:tcPr>
            <w:tcW w:w="2015" w:type="dxa"/>
            <w:gridSpan w:val="2"/>
            <w:tcBorders>
              <w:left w:val="single" w:sz="4" w:space="0" w:color="000000"/>
              <w:bottom w:val="single" w:sz="4" w:space="0" w:color="000000"/>
            </w:tcBorders>
          </w:tcPr>
          <w:p w:rsidR="00BA3FCE" w:rsidRPr="006B21C0" w:rsidRDefault="00BA3FCE" w:rsidP="000C7252">
            <w:pPr>
              <w:widowControl w:val="0"/>
              <w:suppressAutoHyphens w:val="0"/>
              <w:snapToGrid w:val="0"/>
              <w:jc w:val="center"/>
              <w:textAlignment w:val="baseline"/>
              <w:rPr>
                <w:rFonts w:eastAsia="Times New Roman"/>
                <w:kern w:val="1"/>
                <w:sz w:val="14"/>
                <w:szCs w:val="18"/>
                <w:lang w:val="de-DE" w:eastAsia="fa-IR" w:bidi="fa-IR"/>
              </w:rPr>
            </w:pPr>
          </w:p>
        </w:tc>
        <w:tc>
          <w:tcPr>
            <w:tcW w:w="2703" w:type="dxa"/>
            <w:gridSpan w:val="3"/>
            <w:tcBorders>
              <w:left w:val="single" w:sz="4" w:space="0" w:color="000000"/>
              <w:bottom w:val="single" w:sz="4" w:space="0" w:color="000000"/>
              <w:right w:val="single" w:sz="4" w:space="0" w:color="auto"/>
            </w:tcBorders>
          </w:tcPr>
          <w:p w:rsidR="00BA3FCE" w:rsidRPr="006B21C0" w:rsidRDefault="00BA3FCE" w:rsidP="000C7252">
            <w:pPr>
              <w:widowControl w:val="0"/>
              <w:suppressAutoHyphens w:val="0"/>
              <w:snapToGrid w:val="0"/>
              <w:jc w:val="center"/>
              <w:textAlignment w:val="baseline"/>
              <w:rPr>
                <w:rFonts w:eastAsia="Times New Roman"/>
                <w:kern w:val="1"/>
                <w:sz w:val="14"/>
                <w:szCs w:val="18"/>
                <w:lang w:val="de-DE" w:eastAsia="fa-IR" w:bidi="fa-IR"/>
              </w:rPr>
            </w:pPr>
          </w:p>
        </w:tc>
      </w:tr>
      <w:tr w:rsidR="00BA3FCE" w:rsidRPr="006B21C0" w:rsidTr="006D5FD2">
        <w:trPr>
          <w:trHeight w:val="1483"/>
        </w:trPr>
        <w:tc>
          <w:tcPr>
            <w:tcW w:w="425" w:type="dxa"/>
            <w:tcBorders>
              <w:top w:val="single" w:sz="4" w:space="0" w:color="000000"/>
              <w:left w:val="single" w:sz="4" w:space="0" w:color="000000"/>
              <w:bottom w:val="single" w:sz="4" w:space="0" w:color="000000"/>
            </w:tcBorders>
            <w:shd w:val="clear" w:color="auto" w:fill="F2F2F2" w:themeFill="background1" w:themeFillShade="F2"/>
          </w:tcPr>
          <w:p w:rsidR="00BA3FCE" w:rsidRPr="006B21C0" w:rsidRDefault="006B21C0" w:rsidP="000C7252">
            <w:pPr>
              <w:widowControl w:val="0"/>
              <w:suppressAutoHyphens w:val="0"/>
              <w:snapToGrid w:val="0"/>
              <w:jc w:val="center"/>
              <w:textAlignment w:val="baseline"/>
              <w:rPr>
                <w:rFonts w:eastAsia="Times New Roman"/>
                <w:kern w:val="1"/>
                <w:sz w:val="14"/>
                <w:szCs w:val="18"/>
                <w:lang w:eastAsia="fa-IR" w:bidi="fa-IR"/>
              </w:rPr>
            </w:pPr>
            <w:r>
              <w:rPr>
                <w:rFonts w:eastAsia="Times New Roman"/>
                <w:kern w:val="1"/>
                <w:sz w:val="14"/>
                <w:szCs w:val="18"/>
                <w:lang w:eastAsia="fa-IR" w:bidi="fa-IR"/>
              </w:rPr>
              <w:t>3</w:t>
            </w:r>
          </w:p>
        </w:tc>
        <w:tc>
          <w:tcPr>
            <w:tcW w:w="3687" w:type="dxa"/>
            <w:tcBorders>
              <w:top w:val="single" w:sz="4" w:space="0" w:color="000000"/>
              <w:left w:val="single" w:sz="4" w:space="0" w:color="000000"/>
              <w:bottom w:val="single" w:sz="4" w:space="0" w:color="000000"/>
            </w:tcBorders>
            <w:shd w:val="clear" w:color="auto" w:fill="F2F2F2" w:themeFill="background1" w:themeFillShade="F2"/>
          </w:tcPr>
          <w:p w:rsidR="00BA3FCE" w:rsidRPr="006B21C0" w:rsidRDefault="00BA3FCE" w:rsidP="000C7252">
            <w:pPr>
              <w:widowControl w:val="0"/>
              <w:suppressAutoHyphens w:val="0"/>
              <w:snapToGrid w:val="0"/>
              <w:jc w:val="both"/>
              <w:textAlignment w:val="baseline"/>
              <w:rPr>
                <w:rFonts w:eastAsia="Times New Roman"/>
                <w:b/>
                <w:kern w:val="1"/>
                <w:sz w:val="14"/>
                <w:szCs w:val="18"/>
                <w:lang w:val="de-DE" w:eastAsia="fa-IR" w:bidi="fa-IR"/>
              </w:rPr>
            </w:pPr>
            <w:proofErr w:type="spellStart"/>
            <w:r w:rsidRPr="006B21C0">
              <w:rPr>
                <w:rFonts w:eastAsia="Times New Roman"/>
                <w:b/>
                <w:kern w:val="1"/>
                <w:sz w:val="14"/>
                <w:szCs w:val="18"/>
                <w:lang w:val="de-DE" w:eastAsia="fa-IR" w:bidi="fa-IR"/>
              </w:rPr>
              <w:t>Являетесь</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ли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Вы</w:t>
            </w:r>
            <w:proofErr w:type="spellEnd"/>
            <w:r w:rsidRPr="006B21C0">
              <w:rPr>
                <w:rFonts w:eastAsia="Times New Roman"/>
                <w:b/>
                <w:kern w:val="1"/>
                <w:sz w:val="14"/>
                <w:szCs w:val="18"/>
                <w:lang w:val="de-DE" w:eastAsia="fa-IR" w:bidi="fa-IR"/>
              </w:rPr>
              <w:t xml:space="preserve"> в </w:t>
            </w:r>
            <w:proofErr w:type="spellStart"/>
            <w:r w:rsidRPr="006B21C0">
              <w:rPr>
                <w:rFonts w:eastAsia="Times New Roman"/>
                <w:b/>
                <w:kern w:val="1"/>
                <w:sz w:val="14"/>
                <w:szCs w:val="18"/>
                <w:lang w:val="de-DE" w:eastAsia="fa-IR" w:bidi="fa-IR"/>
              </w:rPr>
              <w:t>данный</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момент</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супругом</w:t>
            </w:r>
            <w:proofErr w:type="spellEnd"/>
            <w:r w:rsidRPr="006B21C0">
              <w:rPr>
                <w:rFonts w:eastAsia="Times New Roman"/>
                <w:b/>
                <w:kern w:val="1"/>
                <w:sz w:val="14"/>
                <w:szCs w:val="18"/>
                <w:lang w:val="de-DE" w:eastAsia="fa-IR" w:bidi="fa-IR"/>
              </w:rPr>
              <w:t>(-</w:t>
            </w:r>
            <w:proofErr w:type="spellStart"/>
            <w:r w:rsidRPr="006B21C0">
              <w:rPr>
                <w:rFonts w:eastAsia="Times New Roman"/>
                <w:b/>
                <w:kern w:val="1"/>
                <w:sz w:val="14"/>
                <w:szCs w:val="18"/>
                <w:lang w:val="de-DE" w:eastAsia="fa-IR" w:bidi="fa-IR"/>
              </w:rPr>
              <w:t>ой</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близким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родственником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т.е</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родственником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по</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прямой</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восходящей</w:t>
            </w:r>
            <w:proofErr w:type="spellEnd"/>
            <w:r w:rsidRPr="006B21C0">
              <w:rPr>
                <w:rFonts w:eastAsia="Times New Roman"/>
                <w:b/>
                <w:kern w:val="1"/>
                <w:sz w:val="14"/>
                <w:szCs w:val="18"/>
                <w:lang w:val="de-DE" w:eastAsia="fa-IR" w:bidi="fa-IR"/>
              </w:rPr>
              <w:t xml:space="preserve"> и </w:t>
            </w:r>
            <w:proofErr w:type="spellStart"/>
            <w:r w:rsidRPr="006B21C0">
              <w:rPr>
                <w:rFonts w:eastAsia="Times New Roman"/>
                <w:b/>
                <w:kern w:val="1"/>
                <w:sz w:val="14"/>
                <w:szCs w:val="18"/>
                <w:lang w:val="de-DE" w:eastAsia="fa-IR" w:bidi="fa-IR"/>
              </w:rPr>
              <w:t>нисходящей</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линии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родители</w:t>
            </w:r>
            <w:proofErr w:type="spellEnd"/>
            <w:r w:rsidRPr="006B21C0">
              <w:rPr>
                <w:rFonts w:eastAsia="Times New Roman"/>
                <w:b/>
                <w:kern w:val="1"/>
                <w:sz w:val="14"/>
                <w:szCs w:val="18"/>
                <w:lang w:val="de-DE" w:eastAsia="fa-IR" w:bidi="fa-IR"/>
              </w:rPr>
              <w:t xml:space="preserve"> и </w:t>
            </w:r>
            <w:proofErr w:type="spellStart"/>
            <w:r w:rsidRPr="006B21C0">
              <w:rPr>
                <w:rFonts w:eastAsia="Times New Roman"/>
                <w:b/>
                <w:kern w:val="1"/>
                <w:sz w:val="14"/>
                <w:szCs w:val="18"/>
                <w:lang w:val="de-DE" w:eastAsia="fa-IR" w:bidi="fa-IR"/>
              </w:rPr>
              <w:t>дети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дедушка</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бабушка</w:t>
            </w:r>
            <w:proofErr w:type="spellEnd"/>
            <w:r w:rsidRPr="006B21C0">
              <w:rPr>
                <w:rFonts w:eastAsia="Times New Roman"/>
                <w:b/>
                <w:kern w:val="1"/>
                <w:sz w:val="14"/>
                <w:szCs w:val="18"/>
                <w:lang w:val="de-DE" w:eastAsia="fa-IR" w:bidi="fa-IR"/>
              </w:rPr>
              <w:t xml:space="preserve"> и </w:t>
            </w:r>
            <w:proofErr w:type="spellStart"/>
            <w:r w:rsidRPr="006B21C0">
              <w:rPr>
                <w:rFonts w:eastAsia="Times New Roman"/>
                <w:b/>
                <w:kern w:val="1"/>
                <w:sz w:val="14"/>
                <w:szCs w:val="18"/>
                <w:lang w:val="de-DE" w:eastAsia="fa-IR" w:bidi="fa-IR"/>
              </w:rPr>
              <w:t>внуки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полнородным</w:t>
            </w:r>
            <w:proofErr w:type="spellEnd"/>
            <w:r w:rsidRPr="006B21C0">
              <w:rPr>
                <w:rFonts w:eastAsia="Times New Roman"/>
                <w:b/>
                <w:kern w:val="1"/>
                <w:sz w:val="14"/>
                <w:szCs w:val="18"/>
                <w:lang w:val="de-DE" w:eastAsia="fa-IR" w:bidi="fa-IR"/>
              </w:rPr>
              <w:t xml:space="preserve"> и </w:t>
            </w:r>
            <w:proofErr w:type="spellStart"/>
            <w:r w:rsidRPr="006B21C0">
              <w:rPr>
                <w:rFonts w:eastAsia="Times New Roman"/>
                <w:b/>
                <w:kern w:val="1"/>
                <w:sz w:val="14"/>
                <w:szCs w:val="18"/>
                <w:lang w:val="de-DE" w:eastAsia="fa-IR" w:bidi="fa-IR"/>
              </w:rPr>
              <w:t>неполнородным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имеющими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общих</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отца</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или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мать</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братом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или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сестрой</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усыновителем</w:t>
            </w:r>
            <w:proofErr w:type="spellEnd"/>
            <w:r w:rsidRPr="006B21C0">
              <w:rPr>
                <w:rFonts w:eastAsia="Times New Roman"/>
                <w:b/>
                <w:kern w:val="1"/>
                <w:sz w:val="14"/>
                <w:szCs w:val="18"/>
                <w:lang w:val="de-DE" w:eastAsia="fa-IR" w:bidi="fa-IR"/>
              </w:rPr>
              <w:t xml:space="preserve"> и </w:t>
            </w:r>
            <w:proofErr w:type="spellStart"/>
            <w:r w:rsidRPr="006B21C0">
              <w:rPr>
                <w:rFonts w:eastAsia="Times New Roman"/>
                <w:b/>
                <w:kern w:val="1"/>
                <w:sz w:val="14"/>
                <w:szCs w:val="18"/>
                <w:lang w:val="de-DE" w:eastAsia="fa-IR" w:bidi="fa-IR"/>
              </w:rPr>
              <w:t>усыновленным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иностранного</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публичного</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должностного</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лица</w:t>
            </w:r>
            <w:proofErr w:type="spellEnd"/>
            <w:r w:rsidRPr="006B21C0">
              <w:rPr>
                <w:rFonts w:eastAsia="Times New Roman"/>
                <w:b/>
                <w:kern w:val="1"/>
                <w:sz w:val="14"/>
                <w:szCs w:val="18"/>
                <w:lang w:val="de-DE" w:eastAsia="fa-IR" w:bidi="fa-IR"/>
              </w:rPr>
              <w:t>?</w:t>
            </w:r>
          </w:p>
        </w:tc>
        <w:tc>
          <w:tcPr>
            <w:tcW w:w="1417" w:type="dxa"/>
            <w:tcBorders>
              <w:top w:val="single" w:sz="4" w:space="0" w:color="000000"/>
              <w:left w:val="single" w:sz="4" w:space="0" w:color="000000"/>
              <w:bottom w:val="single" w:sz="4" w:space="0" w:color="000000"/>
            </w:tcBorders>
            <w:shd w:val="clear" w:color="auto" w:fill="auto"/>
          </w:tcPr>
          <w:p w:rsidR="00BA3FCE" w:rsidRPr="006B21C0" w:rsidRDefault="006A797D" w:rsidP="006B21C0">
            <w:pPr>
              <w:widowControl w:val="0"/>
              <w:suppressAutoHyphens w:val="0"/>
              <w:snapToGrid w:val="0"/>
              <w:textAlignment w:val="baseline"/>
              <w:rPr>
                <w:sz w:val="14"/>
                <w:szCs w:val="18"/>
              </w:rPr>
            </w:pPr>
            <w:sdt>
              <w:sdtPr>
                <w:rPr>
                  <w:sz w:val="14"/>
                  <w:szCs w:val="18"/>
                </w:rPr>
                <w:id w:val="-223986667"/>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ДА</w:t>
            </w:r>
          </w:p>
          <w:p w:rsidR="00BA3FCE" w:rsidRPr="006B21C0" w:rsidRDefault="006A797D" w:rsidP="006B21C0">
            <w:pPr>
              <w:widowControl w:val="0"/>
              <w:suppressAutoHyphens w:val="0"/>
              <w:snapToGrid w:val="0"/>
              <w:textAlignment w:val="baseline"/>
              <w:rPr>
                <w:rFonts w:eastAsia="Times New Roman"/>
                <w:kern w:val="1"/>
                <w:sz w:val="14"/>
                <w:szCs w:val="18"/>
                <w:lang w:val="de-DE" w:eastAsia="fa-IR" w:bidi="fa-IR"/>
              </w:rPr>
            </w:pPr>
            <w:sdt>
              <w:sdtPr>
                <w:rPr>
                  <w:sz w:val="14"/>
                  <w:szCs w:val="18"/>
                </w:rPr>
                <w:id w:val="912581887"/>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НЕТ</w:t>
            </w:r>
          </w:p>
        </w:tc>
        <w:tc>
          <w:tcPr>
            <w:tcW w:w="2015" w:type="dxa"/>
            <w:gridSpan w:val="2"/>
            <w:tcBorders>
              <w:top w:val="single" w:sz="4" w:space="0" w:color="000000"/>
              <w:left w:val="single" w:sz="4" w:space="0" w:color="000000"/>
              <w:bottom w:val="single" w:sz="4" w:space="0" w:color="000000"/>
            </w:tcBorders>
          </w:tcPr>
          <w:p w:rsidR="00BA3FCE" w:rsidRPr="006B21C0" w:rsidRDefault="00BA3FCE" w:rsidP="000C7252">
            <w:pPr>
              <w:widowControl w:val="0"/>
              <w:suppressAutoHyphens w:val="0"/>
              <w:snapToGrid w:val="0"/>
              <w:jc w:val="both"/>
              <w:textAlignment w:val="baseline"/>
              <w:rPr>
                <w:rFonts w:eastAsia="Times New Roman"/>
                <w:kern w:val="1"/>
                <w:sz w:val="14"/>
                <w:szCs w:val="18"/>
                <w:lang w:val="de-DE" w:eastAsia="fa-IR" w:bidi="fa-IR"/>
              </w:rPr>
            </w:pPr>
          </w:p>
        </w:tc>
        <w:tc>
          <w:tcPr>
            <w:tcW w:w="2703" w:type="dxa"/>
            <w:gridSpan w:val="3"/>
            <w:tcBorders>
              <w:top w:val="single" w:sz="4" w:space="0" w:color="000000"/>
              <w:left w:val="single" w:sz="4" w:space="0" w:color="000000"/>
              <w:bottom w:val="single" w:sz="4" w:space="0" w:color="000000"/>
              <w:right w:val="single" w:sz="4" w:space="0" w:color="auto"/>
            </w:tcBorders>
          </w:tcPr>
          <w:p w:rsidR="00BA3FCE" w:rsidRPr="006B21C0" w:rsidRDefault="00BA3FCE" w:rsidP="000C7252">
            <w:pPr>
              <w:widowControl w:val="0"/>
              <w:suppressAutoHyphens w:val="0"/>
              <w:snapToGrid w:val="0"/>
              <w:jc w:val="both"/>
              <w:textAlignment w:val="baseline"/>
              <w:rPr>
                <w:rFonts w:eastAsia="Times New Roman"/>
                <w:kern w:val="1"/>
                <w:sz w:val="14"/>
                <w:szCs w:val="18"/>
                <w:lang w:val="de-DE" w:eastAsia="fa-IR" w:bidi="fa-IR"/>
              </w:rPr>
            </w:pPr>
          </w:p>
        </w:tc>
      </w:tr>
      <w:tr w:rsidR="00BA3FCE" w:rsidRPr="006B21C0" w:rsidTr="00FB362E">
        <w:trPr>
          <w:trHeight w:val="893"/>
        </w:trPr>
        <w:tc>
          <w:tcPr>
            <w:tcW w:w="425" w:type="dxa"/>
            <w:tcBorders>
              <w:left w:val="single" w:sz="4" w:space="0" w:color="000000"/>
              <w:bottom w:val="single" w:sz="4" w:space="0" w:color="000000"/>
            </w:tcBorders>
            <w:shd w:val="clear" w:color="auto" w:fill="F2F2F2" w:themeFill="background1" w:themeFillShade="F2"/>
          </w:tcPr>
          <w:p w:rsidR="00BA3FCE" w:rsidRPr="006B21C0" w:rsidRDefault="006B21C0" w:rsidP="000C7252">
            <w:pPr>
              <w:widowControl w:val="0"/>
              <w:suppressAutoHyphens w:val="0"/>
              <w:snapToGrid w:val="0"/>
              <w:jc w:val="center"/>
              <w:textAlignment w:val="baseline"/>
              <w:rPr>
                <w:rFonts w:eastAsia="Times New Roman"/>
                <w:kern w:val="1"/>
                <w:sz w:val="14"/>
                <w:szCs w:val="18"/>
                <w:lang w:eastAsia="fa-IR" w:bidi="fa-IR"/>
              </w:rPr>
            </w:pPr>
            <w:r>
              <w:rPr>
                <w:rFonts w:eastAsia="Times New Roman"/>
                <w:kern w:val="1"/>
                <w:sz w:val="14"/>
                <w:szCs w:val="18"/>
                <w:lang w:eastAsia="fa-IR" w:bidi="fa-IR"/>
              </w:rPr>
              <w:t>4</w:t>
            </w:r>
          </w:p>
        </w:tc>
        <w:tc>
          <w:tcPr>
            <w:tcW w:w="3687" w:type="dxa"/>
            <w:tcBorders>
              <w:left w:val="single" w:sz="4" w:space="0" w:color="000000"/>
              <w:bottom w:val="single" w:sz="4" w:space="0" w:color="000000"/>
            </w:tcBorders>
            <w:shd w:val="clear" w:color="auto" w:fill="F2F2F2" w:themeFill="background1" w:themeFillShade="F2"/>
          </w:tcPr>
          <w:p w:rsidR="00BA3FCE" w:rsidRPr="006B21C0" w:rsidRDefault="00BA3FCE" w:rsidP="000C7252">
            <w:pPr>
              <w:widowControl w:val="0"/>
              <w:suppressAutoHyphens w:val="0"/>
              <w:snapToGrid w:val="0"/>
              <w:jc w:val="both"/>
              <w:textAlignment w:val="baseline"/>
              <w:rPr>
                <w:rFonts w:eastAsia="Times New Roman"/>
                <w:b/>
                <w:kern w:val="1"/>
                <w:sz w:val="14"/>
                <w:szCs w:val="18"/>
                <w:lang w:eastAsia="fa-IR" w:bidi="fa-IR"/>
              </w:rPr>
            </w:pPr>
            <w:r w:rsidRPr="006B21C0">
              <w:rPr>
                <w:rFonts w:eastAsia="Times New Roman"/>
                <w:b/>
                <w:kern w:val="1"/>
                <w:sz w:val="14"/>
                <w:szCs w:val="18"/>
                <w:lang w:eastAsia="fa-IR" w:bidi="fa-IR"/>
              </w:rPr>
              <w:t xml:space="preserve">Являетесь ли Вы в данный момент супругом(-ой), близким родственником (т.е. Родственником по прямой восходящей и нисходящей линии (родители и дети, дедушка, бабушка и внуки), полнородным и </w:t>
            </w:r>
            <w:proofErr w:type="spellStart"/>
            <w:r w:rsidRPr="006B21C0">
              <w:rPr>
                <w:rFonts w:eastAsia="Times New Roman"/>
                <w:b/>
                <w:kern w:val="1"/>
                <w:sz w:val="14"/>
                <w:szCs w:val="18"/>
                <w:lang w:eastAsia="fa-IR" w:bidi="fa-IR"/>
              </w:rPr>
              <w:t>неполнородным</w:t>
            </w:r>
            <w:proofErr w:type="spellEnd"/>
            <w:r w:rsidRPr="006B21C0">
              <w:rPr>
                <w:rFonts w:eastAsia="Times New Roman"/>
                <w:b/>
                <w:kern w:val="1"/>
                <w:sz w:val="14"/>
                <w:szCs w:val="18"/>
                <w:lang w:eastAsia="fa-IR" w:bidi="fa-IR"/>
              </w:rPr>
              <w:t xml:space="preserve"> (имеющими общих отца или мать) братом или сестрой, усыновителем и усыновленным) ДЛ ПМО и ПДЛ РФ?</w:t>
            </w:r>
          </w:p>
        </w:tc>
        <w:tc>
          <w:tcPr>
            <w:tcW w:w="1417" w:type="dxa"/>
            <w:tcBorders>
              <w:left w:val="single" w:sz="4" w:space="0" w:color="000000"/>
              <w:bottom w:val="single" w:sz="4" w:space="0" w:color="000000"/>
            </w:tcBorders>
            <w:shd w:val="clear" w:color="auto" w:fill="auto"/>
          </w:tcPr>
          <w:p w:rsidR="00BA3FCE" w:rsidRPr="006B21C0" w:rsidRDefault="006A797D" w:rsidP="006B21C0">
            <w:pPr>
              <w:widowControl w:val="0"/>
              <w:suppressAutoHyphens w:val="0"/>
              <w:snapToGrid w:val="0"/>
              <w:textAlignment w:val="baseline"/>
              <w:rPr>
                <w:sz w:val="14"/>
                <w:szCs w:val="18"/>
              </w:rPr>
            </w:pPr>
            <w:sdt>
              <w:sdtPr>
                <w:rPr>
                  <w:sz w:val="14"/>
                  <w:szCs w:val="18"/>
                </w:rPr>
                <w:id w:val="2141461962"/>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ДА</w:t>
            </w:r>
          </w:p>
          <w:p w:rsidR="00BA3FCE" w:rsidRPr="006B21C0" w:rsidRDefault="006A797D" w:rsidP="006B21C0">
            <w:pPr>
              <w:widowControl w:val="0"/>
              <w:suppressAutoHyphens w:val="0"/>
              <w:snapToGrid w:val="0"/>
              <w:textAlignment w:val="baseline"/>
              <w:rPr>
                <w:rFonts w:eastAsia="Times New Roman"/>
                <w:kern w:val="1"/>
                <w:sz w:val="14"/>
                <w:szCs w:val="18"/>
                <w:lang w:val="de-DE" w:eastAsia="fa-IR" w:bidi="fa-IR"/>
              </w:rPr>
            </w:pPr>
            <w:sdt>
              <w:sdtPr>
                <w:rPr>
                  <w:sz w:val="14"/>
                  <w:szCs w:val="18"/>
                </w:rPr>
                <w:id w:val="599229456"/>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НЕТ</w:t>
            </w:r>
          </w:p>
        </w:tc>
        <w:tc>
          <w:tcPr>
            <w:tcW w:w="2015" w:type="dxa"/>
            <w:gridSpan w:val="2"/>
            <w:tcBorders>
              <w:left w:val="single" w:sz="4" w:space="0" w:color="000000"/>
              <w:bottom w:val="single" w:sz="4" w:space="0" w:color="000000"/>
            </w:tcBorders>
          </w:tcPr>
          <w:p w:rsidR="00BA3FCE" w:rsidRPr="006B21C0" w:rsidRDefault="00BA3FCE" w:rsidP="000C7252">
            <w:pPr>
              <w:widowControl w:val="0"/>
              <w:suppressAutoHyphens w:val="0"/>
              <w:snapToGrid w:val="0"/>
              <w:jc w:val="both"/>
              <w:textAlignment w:val="baseline"/>
              <w:rPr>
                <w:rFonts w:eastAsia="Times New Roman"/>
                <w:kern w:val="1"/>
                <w:sz w:val="14"/>
                <w:szCs w:val="18"/>
                <w:lang w:val="de-DE" w:eastAsia="fa-IR" w:bidi="fa-IR"/>
              </w:rPr>
            </w:pPr>
          </w:p>
        </w:tc>
        <w:tc>
          <w:tcPr>
            <w:tcW w:w="2703" w:type="dxa"/>
            <w:gridSpan w:val="3"/>
            <w:tcBorders>
              <w:left w:val="single" w:sz="4" w:space="0" w:color="000000"/>
              <w:bottom w:val="single" w:sz="4" w:space="0" w:color="000000"/>
              <w:right w:val="single" w:sz="4" w:space="0" w:color="auto"/>
            </w:tcBorders>
          </w:tcPr>
          <w:p w:rsidR="00BA3FCE" w:rsidRPr="006B21C0" w:rsidRDefault="00BA3FCE" w:rsidP="000C7252">
            <w:pPr>
              <w:widowControl w:val="0"/>
              <w:suppressAutoHyphens w:val="0"/>
              <w:snapToGrid w:val="0"/>
              <w:jc w:val="both"/>
              <w:textAlignment w:val="baseline"/>
              <w:rPr>
                <w:rFonts w:eastAsia="Times New Roman"/>
                <w:kern w:val="1"/>
                <w:sz w:val="14"/>
                <w:szCs w:val="18"/>
                <w:lang w:val="de-DE" w:eastAsia="fa-IR" w:bidi="fa-IR"/>
              </w:rPr>
            </w:pPr>
          </w:p>
        </w:tc>
      </w:tr>
      <w:tr w:rsidR="00BA3FCE" w:rsidRPr="006B21C0" w:rsidTr="00FB362E">
        <w:trPr>
          <w:trHeight w:val="382"/>
        </w:trPr>
        <w:tc>
          <w:tcPr>
            <w:tcW w:w="425" w:type="dxa"/>
            <w:tcBorders>
              <w:top w:val="single" w:sz="4" w:space="0" w:color="000000"/>
              <w:left w:val="single" w:sz="4" w:space="0" w:color="000000"/>
              <w:bottom w:val="single" w:sz="4" w:space="0" w:color="000000"/>
            </w:tcBorders>
            <w:shd w:val="clear" w:color="auto" w:fill="F2F2F2" w:themeFill="background1" w:themeFillShade="F2"/>
          </w:tcPr>
          <w:p w:rsidR="00BA3FCE" w:rsidRPr="006B21C0" w:rsidRDefault="006B21C0" w:rsidP="000C7252">
            <w:pPr>
              <w:widowControl w:val="0"/>
              <w:suppressAutoHyphens w:val="0"/>
              <w:snapToGrid w:val="0"/>
              <w:jc w:val="center"/>
              <w:textAlignment w:val="baseline"/>
              <w:rPr>
                <w:rFonts w:eastAsia="Times New Roman"/>
                <w:kern w:val="1"/>
                <w:sz w:val="14"/>
                <w:szCs w:val="18"/>
                <w:lang w:eastAsia="fa-IR" w:bidi="fa-IR"/>
              </w:rPr>
            </w:pPr>
            <w:r>
              <w:rPr>
                <w:rFonts w:eastAsia="Times New Roman"/>
                <w:kern w:val="1"/>
                <w:sz w:val="14"/>
                <w:szCs w:val="18"/>
                <w:lang w:eastAsia="fa-IR" w:bidi="fa-IR"/>
              </w:rPr>
              <w:t>5</w:t>
            </w:r>
          </w:p>
        </w:tc>
        <w:tc>
          <w:tcPr>
            <w:tcW w:w="3687" w:type="dxa"/>
            <w:tcBorders>
              <w:top w:val="single" w:sz="4" w:space="0" w:color="000000"/>
              <w:left w:val="single" w:sz="4" w:space="0" w:color="000000"/>
              <w:bottom w:val="single" w:sz="4" w:space="0" w:color="000000"/>
            </w:tcBorders>
            <w:shd w:val="clear" w:color="auto" w:fill="F2F2F2" w:themeFill="background1" w:themeFillShade="F2"/>
          </w:tcPr>
          <w:p w:rsidR="00BA3FCE" w:rsidRPr="006B21C0" w:rsidRDefault="00BA3FCE" w:rsidP="000C7252">
            <w:pPr>
              <w:widowControl w:val="0"/>
              <w:suppressAutoHyphens w:val="0"/>
              <w:snapToGrid w:val="0"/>
              <w:jc w:val="both"/>
              <w:textAlignment w:val="baseline"/>
              <w:rPr>
                <w:rFonts w:eastAsia="Times New Roman"/>
                <w:b/>
                <w:kern w:val="1"/>
                <w:sz w:val="14"/>
                <w:szCs w:val="18"/>
                <w:lang w:val="de-DE" w:eastAsia="fa-IR" w:bidi="fa-IR"/>
              </w:rPr>
            </w:pPr>
            <w:proofErr w:type="spellStart"/>
            <w:r w:rsidRPr="006B21C0">
              <w:rPr>
                <w:rFonts w:eastAsia="Times New Roman"/>
                <w:b/>
                <w:kern w:val="1"/>
                <w:sz w:val="14"/>
                <w:szCs w:val="18"/>
                <w:lang w:val="de-DE" w:eastAsia="fa-IR" w:bidi="fa-IR"/>
              </w:rPr>
              <w:t>Действуете</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ли</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Вы</w:t>
            </w:r>
            <w:proofErr w:type="spellEnd"/>
            <w:r w:rsidRPr="006B21C0">
              <w:rPr>
                <w:rFonts w:eastAsia="Times New Roman"/>
                <w:b/>
                <w:kern w:val="1"/>
                <w:sz w:val="14"/>
                <w:szCs w:val="18"/>
                <w:lang w:val="de-DE" w:eastAsia="fa-IR" w:bidi="fa-IR"/>
              </w:rPr>
              <w:t xml:space="preserve"> в </w:t>
            </w:r>
            <w:proofErr w:type="spellStart"/>
            <w:r w:rsidRPr="006B21C0">
              <w:rPr>
                <w:rFonts w:eastAsia="Times New Roman"/>
                <w:b/>
                <w:kern w:val="1"/>
                <w:sz w:val="14"/>
                <w:szCs w:val="18"/>
                <w:lang w:val="de-DE" w:eastAsia="fa-IR" w:bidi="fa-IR"/>
              </w:rPr>
              <w:t>данный</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момент</w:t>
            </w:r>
            <w:proofErr w:type="spellEnd"/>
            <w:r w:rsidRPr="006B21C0">
              <w:rPr>
                <w:rFonts w:eastAsia="Times New Roman"/>
                <w:b/>
                <w:kern w:val="1"/>
                <w:sz w:val="14"/>
                <w:szCs w:val="18"/>
                <w:lang w:val="de-DE" w:eastAsia="fa-IR" w:bidi="fa-IR"/>
              </w:rPr>
              <w:t xml:space="preserve"> в </w:t>
            </w:r>
            <w:proofErr w:type="spellStart"/>
            <w:r w:rsidRPr="006B21C0">
              <w:rPr>
                <w:rFonts w:eastAsia="Times New Roman"/>
                <w:b/>
                <w:kern w:val="1"/>
                <w:sz w:val="14"/>
                <w:szCs w:val="18"/>
                <w:lang w:val="de-DE" w:eastAsia="fa-IR" w:bidi="fa-IR"/>
              </w:rPr>
              <w:t>интересах</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указанных</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выше</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лиц</w:t>
            </w:r>
            <w:proofErr w:type="spellEnd"/>
            <w:r w:rsidRPr="006B21C0">
              <w:rPr>
                <w:rFonts w:eastAsia="Times New Roman"/>
                <w:b/>
                <w:kern w:val="1"/>
                <w:sz w:val="14"/>
                <w:szCs w:val="18"/>
                <w:lang w:val="de-DE" w:eastAsia="fa-IR" w:bidi="fa-IR"/>
              </w:rPr>
              <w:t>?</w:t>
            </w:r>
          </w:p>
        </w:tc>
        <w:tc>
          <w:tcPr>
            <w:tcW w:w="1417" w:type="dxa"/>
            <w:tcBorders>
              <w:top w:val="single" w:sz="4" w:space="0" w:color="000000"/>
              <w:left w:val="single" w:sz="4" w:space="0" w:color="000000"/>
              <w:bottom w:val="single" w:sz="4" w:space="0" w:color="000000"/>
            </w:tcBorders>
            <w:shd w:val="clear" w:color="auto" w:fill="auto"/>
          </w:tcPr>
          <w:p w:rsidR="00BA3FCE" w:rsidRPr="006B21C0" w:rsidRDefault="006A797D" w:rsidP="006B21C0">
            <w:pPr>
              <w:widowControl w:val="0"/>
              <w:suppressAutoHyphens w:val="0"/>
              <w:snapToGrid w:val="0"/>
              <w:textAlignment w:val="baseline"/>
              <w:rPr>
                <w:sz w:val="14"/>
                <w:szCs w:val="18"/>
              </w:rPr>
            </w:pPr>
            <w:sdt>
              <w:sdtPr>
                <w:rPr>
                  <w:sz w:val="14"/>
                  <w:szCs w:val="18"/>
                </w:rPr>
                <w:id w:val="-1409459123"/>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ДА</w:t>
            </w:r>
          </w:p>
          <w:p w:rsidR="00BA3FCE" w:rsidRPr="006B21C0" w:rsidRDefault="006A797D" w:rsidP="006B21C0">
            <w:pPr>
              <w:widowControl w:val="0"/>
              <w:suppressAutoHyphens w:val="0"/>
              <w:snapToGrid w:val="0"/>
              <w:textAlignment w:val="baseline"/>
              <w:rPr>
                <w:rFonts w:eastAsia="Times New Roman"/>
                <w:kern w:val="1"/>
                <w:sz w:val="14"/>
                <w:szCs w:val="18"/>
                <w:lang w:val="de-DE" w:eastAsia="fa-IR" w:bidi="fa-IR"/>
              </w:rPr>
            </w:pPr>
            <w:sdt>
              <w:sdtPr>
                <w:rPr>
                  <w:sz w:val="14"/>
                  <w:szCs w:val="18"/>
                </w:rPr>
                <w:id w:val="1015962564"/>
                <w14:checkbox>
                  <w14:checked w14:val="0"/>
                  <w14:checkedState w14:val="2612" w14:font="MS Gothic"/>
                  <w14:uncheckedState w14:val="2610" w14:font="MS Gothic"/>
                </w14:checkbox>
              </w:sdtPr>
              <w:sdtEndPr/>
              <w:sdtContent>
                <w:r w:rsidR="00BA3FCE" w:rsidRPr="006B21C0">
                  <w:rPr>
                    <w:rFonts w:ascii="MS Gothic" w:eastAsia="MS Gothic" w:hAnsi="MS Gothic" w:cs="MS Gothic" w:hint="eastAsia"/>
                    <w:sz w:val="14"/>
                    <w:szCs w:val="18"/>
                  </w:rPr>
                  <w:t>☐</w:t>
                </w:r>
              </w:sdtContent>
            </w:sdt>
            <w:r w:rsidR="00BA3FCE" w:rsidRPr="006B21C0">
              <w:rPr>
                <w:sz w:val="14"/>
                <w:szCs w:val="18"/>
              </w:rPr>
              <w:t xml:space="preserve">   НЕТ</w:t>
            </w:r>
          </w:p>
        </w:tc>
        <w:tc>
          <w:tcPr>
            <w:tcW w:w="2015" w:type="dxa"/>
            <w:gridSpan w:val="2"/>
            <w:tcBorders>
              <w:top w:val="single" w:sz="4" w:space="0" w:color="000000"/>
              <w:left w:val="single" w:sz="4" w:space="0" w:color="000000"/>
              <w:bottom w:val="single" w:sz="4" w:space="0" w:color="000000"/>
            </w:tcBorders>
          </w:tcPr>
          <w:p w:rsidR="00BA3FCE" w:rsidRPr="006B21C0" w:rsidRDefault="00BA3FCE" w:rsidP="000C7252">
            <w:pPr>
              <w:widowControl w:val="0"/>
              <w:suppressAutoHyphens w:val="0"/>
              <w:snapToGrid w:val="0"/>
              <w:jc w:val="both"/>
              <w:textAlignment w:val="baseline"/>
              <w:rPr>
                <w:rFonts w:eastAsia="Times New Roman"/>
                <w:kern w:val="1"/>
                <w:sz w:val="14"/>
                <w:szCs w:val="18"/>
                <w:lang w:val="de-DE" w:eastAsia="fa-IR" w:bidi="fa-IR"/>
              </w:rPr>
            </w:pPr>
          </w:p>
        </w:tc>
        <w:tc>
          <w:tcPr>
            <w:tcW w:w="2703" w:type="dxa"/>
            <w:gridSpan w:val="3"/>
            <w:tcBorders>
              <w:top w:val="single" w:sz="4" w:space="0" w:color="000000"/>
              <w:left w:val="single" w:sz="4" w:space="0" w:color="000000"/>
              <w:bottom w:val="single" w:sz="4" w:space="0" w:color="000000"/>
              <w:right w:val="single" w:sz="4" w:space="0" w:color="auto"/>
            </w:tcBorders>
          </w:tcPr>
          <w:p w:rsidR="00BA3FCE" w:rsidRPr="006B21C0" w:rsidRDefault="00BA3FCE" w:rsidP="000C7252">
            <w:pPr>
              <w:widowControl w:val="0"/>
              <w:suppressAutoHyphens w:val="0"/>
              <w:snapToGrid w:val="0"/>
              <w:jc w:val="both"/>
              <w:textAlignment w:val="baseline"/>
              <w:rPr>
                <w:rFonts w:eastAsia="Times New Roman"/>
                <w:kern w:val="1"/>
                <w:sz w:val="14"/>
                <w:szCs w:val="18"/>
                <w:lang w:val="de-DE" w:eastAsia="fa-IR" w:bidi="fa-IR"/>
              </w:rPr>
            </w:pPr>
          </w:p>
        </w:tc>
      </w:tr>
    </w:tbl>
    <w:p w:rsidR="002E3A41" w:rsidRPr="006B21C0" w:rsidRDefault="002E3A41" w:rsidP="000C7252">
      <w:pPr>
        <w:suppressAutoHyphens w:val="0"/>
        <w:ind w:left="-567"/>
        <w:jc w:val="both"/>
        <w:rPr>
          <w:rFonts w:eastAsia="@Meiryo UI"/>
          <w:sz w:val="14"/>
          <w:szCs w:val="18"/>
          <w:lang w:eastAsia="en-US"/>
        </w:rPr>
      </w:pPr>
    </w:p>
    <w:p w:rsidR="00092605" w:rsidRPr="006B21C0" w:rsidRDefault="00092605" w:rsidP="000C7252">
      <w:pPr>
        <w:suppressAutoHyphens w:val="0"/>
        <w:ind w:left="-567"/>
        <w:jc w:val="both"/>
        <w:rPr>
          <w:rFonts w:eastAsia="@Meiryo UI"/>
          <w:sz w:val="14"/>
          <w:szCs w:val="18"/>
          <w:lang w:eastAsia="en-US"/>
        </w:rPr>
      </w:pPr>
      <w:r w:rsidRPr="006B21C0">
        <w:rPr>
          <w:rFonts w:eastAsia="@Meiryo UI"/>
          <w:sz w:val="14"/>
          <w:szCs w:val="18"/>
          <w:lang w:eastAsia="en-US"/>
        </w:rPr>
        <w:t xml:space="preserve">В случае изменения данных, указанных в </w:t>
      </w:r>
      <w:r w:rsidR="001D5382">
        <w:rPr>
          <w:rFonts w:eastAsia="@Meiryo UI"/>
          <w:sz w:val="14"/>
          <w:szCs w:val="18"/>
          <w:lang w:eastAsia="en-US"/>
        </w:rPr>
        <w:t>Опросном листе</w:t>
      </w:r>
      <w:r w:rsidRPr="006B21C0">
        <w:rPr>
          <w:rFonts w:eastAsia="@Meiryo UI"/>
          <w:sz w:val="14"/>
          <w:szCs w:val="18"/>
          <w:lang w:eastAsia="en-US"/>
        </w:rPr>
        <w:t>, обязуюсь сообщить об этом в Банк в пятидневный срок с момента изменений</w:t>
      </w:r>
      <w:r w:rsidR="006B21C0" w:rsidRPr="006B21C0">
        <w:rPr>
          <w:rFonts w:eastAsia="@Meiryo UI"/>
          <w:sz w:val="14"/>
          <w:szCs w:val="18"/>
          <w:lang w:eastAsia="en-US"/>
        </w:rPr>
        <w:t>.</w:t>
      </w:r>
    </w:p>
    <w:p w:rsidR="0078082A" w:rsidRPr="006B21C0" w:rsidRDefault="0078082A" w:rsidP="000C7252">
      <w:pPr>
        <w:suppressAutoHyphens w:val="0"/>
        <w:ind w:left="-567"/>
        <w:jc w:val="both"/>
        <w:rPr>
          <w:rFonts w:eastAsia="@Meiryo UI"/>
          <w:sz w:val="14"/>
          <w:szCs w:val="18"/>
          <w:lang w:eastAsia="en-US"/>
        </w:rPr>
      </w:pPr>
    </w:p>
    <w:p w:rsidR="0078082A" w:rsidRPr="006B21C0" w:rsidRDefault="0078082A" w:rsidP="000C7252">
      <w:pPr>
        <w:suppressAutoHyphens w:val="0"/>
        <w:ind w:left="-567"/>
        <w:jc w:val="both"/>
        <w:rPr>
          <w:rFonts w:eastAsia="@Meiryo UI"/>
          <w:sz w:val="14"/>
          <w:szCs w:val="18"/>
          <w:lang w:eastAsia="en-US"/>
        </w:rPr>
      </w:pPr>
    </w:p>
    <w:p w:rsidR="0078082A" w:rsidRPr="006B21C0" w:rsidRDefault="0078082A" w:rsidP="000C7252">
      <w:pPr>
        <w:suppressAutoHyphens w:val="0"/>
        <w:ind w:left="-567"/>
        <w:jc w:val="both"/>
        <w:rPr>
          <w:rFonts w:eastAsia="@Meiryo UI"/>
          <w:sz w:val="14"/>
          <w:szCs w:val="18"/>
          <w:lang w:eastAsia="en-US"/>
        </w:rPr>
      </w:pPr>
      <w:r w:rsidRPr="006B21C0">
        <w:rPr>
          <w:rFonts w:eastAsia="@Meiryo UI"/>
          <w:sz w:val="14"/>
          <w:szCs w:val="18"/>
          <w:lang w:eastAsia="en-US"/>
        </w:rPr>
        <w:t>___________________________________/__________________________________________/______________________________</w:t>
      </w:r>
    </w:p>
    <w:p w:rsidR="0078082A" w:rsidRPr="006B21C0" w:rsidRDefault="0078082A" w:rsidP="000C7252">
      <w:pPr>
        <w:tabs>
          <w:tab w:val="left" w:pos="1220"/>
          <w:tab w:val="left" w:pos="3680"/>
        </w:tabs>
        <w:suppressAutoHyphens w:val="0"/>
        <w:ind w:left="-567"/>
        <w:jc w:val="both"/>
        <w:rPr>
          <w:rFonts w:eastAsia="@Meiryo UI"/>
          <w:sz w:val="14"/>
          <w:szCs w:val="18"/>
          <w:lang w:eastAsia="en-US"/>
        </w:rPr>
      </w:pPr>
      <w:r w:rsidRPr="006B21C0">
        <w:rPr>
          <w:rFonts w:eastAsia="@Meiryo UI"/>
          <w:sz w:val="14"/>
          <w:szCs w:val="18"/>
          <w:lang w:eastAsia="en-US"/>
        </w:rPr>
        <w:t>подпись</w:t>
      </w:r>
      <w:r w:rsidRPr="006B21C0">
        <w:rPr>
          <w:rFonts w:eastAsia="@Meiryo UI"/>
          <w:sz w:val="14"/>
          <w:szCs w:val="18"/>
          <w:lang w:eastAsia="en-US"/>
        </w:rPr>
        <w:tab/>
        <w:t xml:space="preserve">                    ФИО</w:t>
      </w:r>
      <w:r w:rsidRPr="006B21C0">
        <w:rPr>
          <w:rFonts w:eastAsia="@Meiryo UI"/>
          <w:sz w:val="14"/>
          <w:szCs w:val="18"/>
          <w:lang w:eastAsia="en-US"/>
        </w:rPr>
        <w:tab/>
        <w:t xml:space="preserve">                                </w:t>
      </w:r>
      <w:r w:rsidR="006B21C0">
        <w:rPr>
          <w:rFonts w:eastAsia="@Meiryo UI"/>
          <w:sz w:val="14"/>
          <w:szCs w:val="18"/>
          <w:lang w:eastAsia="en-US"/>
        </w:rPr>
        <w:t xml:space="preserve">  </w:t>
      </w:r>
      <w:r w:rsidRPr="006B21C0">
        <w:rPr>
          <w:rFonts w:eastAsia="@Meiryo UI"/>
          <w:sz w:val="14"/>
          <w:szCs w:val="18"/>
          <w:lang w:eastAsia="en-US"/>
        </w:rPr>
        <w:t xml:space="preserve">  дата</w:t>
      </w:r>
    </w:p>
    <w:p w:rsidR="00D95FED" w:rsidRPr="006B21C0" w:rsidRDefault="00D95FED" w:rsidP="000C7252">
      <w:pPr>
        <w:suppressAutoHyphens w:val="0"/>
        <w:ind w:left="-567"/>
        <w:jc w:val="center"/>
        <w:rPr>
          <w:rFonts w:eastAsia="@Meiryo UI"/>
          <w:sz w:val="14"/>
          <w:szCs w:val="18"/>
          <w:lang w:eastAsia="en-US"/>
        </w:rPr>
      </w:pPr>
    </w:p>
    <w:p w:rsidR="00D95FED" w:rsidRPr="006B21C0" w:rsidRDefault="00D95FED" w:rsidP="000C7252">
      <w:pPr>
        <w:suppressAutoHyphens w:val="0"/>
        <w:ind w:left="-567"/>
        <w:jc w:val="center"/>
        <w:rPr>
          <w:rFonts w:eastAsia="@Meiryo UI"/>
          <w:sz w:val="14"/>
          <w:szCs w:val="18"/>
          <w:lang w:eastAsia="en-US"/>
        </w:rPr>
      </w:pPr>
    </w:p>
    <w:p w:rsidR="00D95FED" w:rsidRPr="006B21C0" w:rsidRDefault="00D95FED" w:rsidP="000C7252">
      <w:pPr>
        <w:suppressAutoHyphens w:val="0"/>
        <w:ind w:left="-567"/>
        <w:jc w:val="center"/>
        <w:rPr>
          <w:rFonts w:eastAsia="@Meiryo UI"/>
          <w:b/>
          <w:sz w:val="14"/>
          <w:szCs w:val="18"/>
          <w:lang w:eastAsia="en-US"/>
        </w:rPr>
      </w:pPr>
      <w:r w:rsidRPr="006B21C0">
        <w:rPr>
          <w:rFonts w:eastAsia="@Meiryo UI"/>
          <w:b/>
          <w:sz w:val="14"/>
          <w:szCs w:val="18"/>
          <w:lang w:eastAsia="en-US"/>
        </w:rPr>
        <w:t>ОТМЕТКИ БАНКА:</w:t>
      </w:r>
    </w:p>
    <w:p w:rsidR="00D95FED" w:rsidRPr="006B21C0" w:rsidRDefault="00D95FED" w:rsidP="000C7252">
      <w:pPr>
        <w:suppressAutoHyphens w:val="0"/>
        <w:ind w:left="-567"/>
        <w:jc w:val="center"/>
        <w:rPr>
          <w:rFonts w:eastAsia="@Meiryo UI"/>
          <w:sz w:val="14"/>
          <w:szCs w:val="18"/>
          <w:lang w:eastAsia="en-US"/>
        </w:rPr>
      </w:pPr>
    </w:p>
    <w:tbl>
      <w:tblPr>
        <w:tblStyle w:val="a9"/>
        <w:tblW w:w="0" w:type="auto"/>
        <w:tblInd w:w="-746" w:type="dxa"/>
        <w:tblLook w:val="04A0" w:firstRow="1" w:lastRow="0" w:firstColumn="1" w:lastColumn="0" w:noHBand="0" w:noVBand="1"/>
      </w:tblPr>
      <w:tblGrid>
        <w:gridCol w:w="4964"/>
        <w:gridCol w:w="5246"/>
      </w:tblGrid>
      <w:tr w:rsidR="00D95FED" w:rsidRPr="006B21C0" w:rsidTr="00D95FED">
        <w:tc>
          <w:tcPr>
            <w:tcW w:w="4964" w:type="dxa"/>
            <w:shd w:val="clear" w:color="auto" w:fill="F2F2F2" w:themeFill="background1" w:themeFillShade="F2"/>
          </w:tcPr>
          <w:p w:rsidR="00D95FED" w:rsidRPr="006B21C0" w:rsidRDefault="00D95FED" w:rsidP="000C7252">
            <w:pPr>
              <w:suppressAutoHyphens w:val="0"/>
              <w:jc w:val="center"/>
              <w:rPr>
                <w:rFonts w:eastAsia="Times New Roman"/>
                <w:b/>
                <w:kern w:val="1"/>
                <w:sz w:val="14"/>
                <w:szCs w:val="18"/>
                <w:lang w:eastAsia="fa-IR" w:bidi="fa-IR"/>
              </w:rPr>
            </w:pPr>
          </w:p>
          <w:p w:rsidR="00D95FED" w:rsidRPr="006B21C0" w:rsidRDefault="00D95FED" w:rsidP="000C7252">
            <w:pPr>
              <w:suppressAutoHyphens w:val="0"/>
              <w:jc w:val="center"/>
              <w:rPr>
                <w:rFonts w:eastAsia="@Meiryo UI"/>
                <w:sz w:val="14"/>
                <w:szCs w:val="18"/>
                <w:lang w:eastAsia="en-US"/>
              </w:rPr>
            </w:pPr>
            <w:proofErr w:type="spellStart"/>
            <w:r w:rsidRPr="006B21C0">
              <w:rPr>
                <w:rFonts w:eastAsia="Times New Roman"/>
                <w:b/>
                <w:kern w:val="1"/>
                <w:sz w:val="14"/>
                <w:szCs w:val="18"/>
                <w:lang w:val="de-DE" w:eastAsia="fa-IR" w:bidi="fa-IR"/>
              </w:rPr>
              <w:t>Клиент</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является</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иностранным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публичным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должностным</w:t>
            </w:r>
            <w:proofErr w:type="spellEnd"/>
            <w:r w:rsidRPr="006B21C0">
              <w:rPr>
                <w:rFonts w:eastAsia="Times New Roman"/>
                <w:b/>
                <w:kern w:val="1"/>
                <w:sz w:val="14"/>
                <w:szCs w:val="18"/>
                <w:lang w:val="de-DE" w:eastAsia="fa-IR" w:bidi="fa-IR"/>
              </w:rPr>
              <w:t xml:space="preserve"> </w:t>
            </w:r>
            <w:proofErr w:type="spellStart"/>
            <w:r w:rsidRPr="006B21C0">
              <w:rPr>
                <w:rFonts w:eastAsia="Times New Roman"/>
                <w:b/>
                <w:kern w:val="1"/>
                <w:sz w:val="14"/>
                <w:szCs w:val="18"/>
                <w:lang w:val="de-DE" w:eastAsia="fa-IR" w:bidi="fa-IR"/>
              </w:rPr>
              <w:t>лицом</w:t>
            </w:r>
            <w:proofErr w:type="spellEnd"/>
          </w:p>
        </w:tc>
        <w:tc>
          <w:tcPr>
            <w:tcW w:w="5246" w:type="dxa"/>
          </w:tcPr>
          <w:p w:rsidR="00D95FED" w:rsidRPr="006B21C0" w:rsidRDefault="00D95FED" w:rsidP="000C7252">
            <w:pPr>
              <w:suppressAutoHyphens w:val="0"/>
              <w:rPr>
                <w:sz w:val="14"/>
                <w:szCs w:val="18"/>
              </w:rPr>
            </w:pPr>
            <w:r w:rsidRPr="006B21C0">
              <w:rPr>
                <w:sz w:val="14"/>
                <w:szCs w:val="18"/>
              </w:rPr>
              <w:br/>
              <w:t xml:space="preserve"> </w:t>
            </w:r>
            <w:sdt>
              <w:sdtPr>
                <w:rPr>
                  <w:sz w:val="14"/>
                  <w:szCs w:val="18"/>
                </w:rPr>
                <w:id w:val="1666588677"/>
                <w14:checkbox>
                  <w14:checked w14:val="0"/>
                  <w14:checkedState w14:val="2612" w14:font="MS Gothic"/>
                  <w14:uncheckedState w14:val="2610" w14:font="MS Gothic"/>
                </w14:checkbox>
              </w:sdtPr>
              <w:sdtEndPr/>
              <w:sdtContent>
                <w:r w:rsidRPr="006B21C0">
                  <w:rPr>
                    <w:rFonts w:ascii="MS Gothic" w:eastAsia="MS Gothic" w:hAnsi="MS Gothic" w:cs="MS Gothic" w:hint="eastAsia"/>
                    <w:sz w:val="14"/>
                    <w:szCs w:val="18"/>
                  </w:rPr>
                  <w:t>☐</w:t>
                </w:r>
              </w:sdtContent>
            </w:sdt>
            <w:r w:rsidRPr="006B21C0">
              <w:rPr>
                <w:sz w:val="14"/>
                <w:szCs w:val="18"/>
              </w:rPr>
              <w:t xml:space="preserve">   ДА       </w:t>
            </w:r>
            <w:sdt>
              <w:sdtPr>
                <w:rPr>
                  <w:sz w:val="14"/>
                  <w:szCs w:val="18"/>
                </w:rPr>
                <w:id w:val="1055130078"/>
                <w14:checkbox>
                  <w14:checked w14:val="0"/>
                  <w14:checkedState w14:val="2612" w14:font="MS Gothic"/>
                  <w14:uncheckedState w14:val="2610" w14:font="MS Gothic"/>
                </w14:checkbox>
              </w:sdtPr>
              <w:sdtEndPr/>
              <w:sdtContent>
                <w:r w:rsidRPr="006B21C0">
                  <w:rPr>
                    <w:rFonts w:ascii="MS Gothic" w:eastAsia="MS Gothic" w:hAnsi="MS Gothic" w:cs="MS Gothic" w:hint="eastAsia"/>
                    <w:sz w:val="14"/>
                    <w:szCs w:val="18"/>
                  </w:rPr>
                  <w:t>☐</w:t>
                </w:r>
              </w:sdtContent>
            </w:sdt>
            <w:r w:rsidRPr="006B21C0">
              <w:rPr>
                <w:sz w:val="14"/>
                <w:szCs w:val="18"/>
              </w:rPr>
              <w:t xml:space="preserve">   НЕТ</w:t>
            </w:r>
          </w:p>
          <w:p w:rsidR="00D95FED" w:rsidRPr="006B21C0" w:rsidRDefault="00D95FED" w:rsidP="000C7252">
            <w:pPr>
              <w:suppressAutoHyphens w:val="0"/>
              <w:rPr>
                <w:rFonts w:eastAsia="@Meiryo UI"/>
                <w:sz w:val="14"/>
                <w:szCs w:val="18"/>
                <w:lang w:eastAsia="en-US"/>
              </w:rPr>
            </w:pPr>
          </w:p>
        </w:tc>
      </w:tr>
    </w:tbl>
    <w:p w:rsidR="00D95FED" w:rsidRPr="006B21C0" w:rsidRDefault="00D95FED" w:rsidP="000C7252">
      <w:pPr>
        <w:suppressAutoHyphens w:val="0"/>
        <w:ind w:left="-567"/>
        <w:jc w:val="center"/>
        <w:rPr>
          <w:rFonts w:eastAsia="@Meiryo UI"/>
          <w:sz w:val="14"/>
          <w:szCs w:val="18"/>
          <w:lang w:eastAsia="en-US"/>
        </w:rPr>
      </w:pPr>
    </w:p>
    <w:p w:rsidR="00D95FED" w:rsidRPr="006B21C0" w:rsidRDefault="00D95FED" w:rsidP="000C7252">
      <w:pPr>
        <w:suppressAutoHyphens w:val="0"/>
        <w:ind w:left="-567"/>
        <w:jc w:val="both"/>
        <w:rPr>
          <w:rFonts w:eastAsia="@Meiryo UI"/>
          <w:sz w:val="14"/>
          <w:szCs w:val="18"/>
          <w:lang w:eastAsia="en-US"/>
        </w:rPr>
      </w:pPr>
    </w:p>
    <w:p w:rsidR="00D95FED" w:rsidRPr="006B21C0" w:rsidRDefault="00D95FED" w:rsidP="000C7252">
      <w:pPr>
        <w:suppressAutoHyphens w:val="0"/>
        <w:ind w:left="-567"/>
        <w:jc w:val="both"/>
        <w:rPr>
          <w:rFonts w:eastAsia="@Meiryo UI"/>
          <w:sz w:val="14"/>
          <w:szCs w:val="18"/>
          <w:lang w:eastAsia="en-US"/>
        </w:rPr>
      </w:pPr>
    </w:p>
    <w:p w:rsidR="00D95FED" w:rsidRPr="006B21C0" w:rsidRDefault="00D95FED" w:rsidP="000C7252">
      <w:pPr>
        <w:suppressAutoHyphens w:val="0"/>
        <w:ind w:left="-567"/>
        <w:jc w:val="both"/>
        <w:rPr>
          <w:rFonts w:eastAsia="@Meiryo UI"/>
          <w:sz w:val="14"/>
          <w:szCs w:val="18"/>
          <w:lang w:eastAsia="en-US"/>
        </w:rPr>
      </w:pPr>
      <w:r w:rsidRPr="006B21C0">
        <w:rPr>
          <w:rFonts w:eastAsia="@Meiryo UI"/>
          <w:sz w:val="14"/>
          <w:szCs w:val="18"/>
          <w:lang w:eastAsia="en-US"/>
        </w:rPr>
        <w:t>_________</w:t>
      </w:r>
      <w:r w:rsidR="0078082A" w:rsidRPr="006B21C0">
        <w:rPr>
          <w:rFonts w:eastAsia="@Meiryo UI"/>
          <w:sz w:val="14"/>
          <w:szCs w:val="18"/>
          <w:lang w:eastAsia="en-US"/>
        </w:rPr>
        <w:t>___________</w:t>
      </w:r>
      <w:r w:rsidRPr="006B21C0">
        <w:rPr>
          <w:rFonts w:eastAsia="@Meiryo UI"/>
          <w:sz w:val="14"/>
          <w:szCs w:val="18"/>
          <w:lang w:eastAsia="en-US"/>
        </w:rPr>
        <w:t>_______________/_________________________</w:t>
      </w:r>
      <w:r w:rsidR="0078082A" w:rsidRPr="006B21C0">
        <w:rPr>
          <w:rFonts w:eastAsia="@Meiryo UI"/>
          <w:sz w:val="14"/>
          <w:szCs w:val="18"/>
          <w:lang w:eastAsia="en-US"/>
        </w:rPr>
        <w:t>________</w:t>
      </w:r>
      <w:r w:rsidRPr="006B21C0">
        <w:rPr>
          <w:rFonts w:eastAsia="@Meiryo UI"/>
          <w:sz w:val="14"/>
          <w:szCs w:val="18"/>
          <w:lang w:eastAsia="en-US"/>
        </w:rPr>
        <w:t>_________/______________________________</w:t>
      </w:r>
    </w:p>
    <w:p w:rsidR="00D95FED" w:rsidRPr="006B21C0" w:rsidRDefault="00D95FED" w:rsidP="000C7252">
      <w:pPr>
        <w:tabs>
          <w:tab w:val="left" w:pos="1220"/>
          <w:tab w:val="left" w:pos="3680"/>
        </w:tabs>
        <w:suppressAutoHyphens w:val="0"/>
        <w:ind w:left="-567"/>
        <w:jc w:val="both"/>
        <w:rPr>
          <w:rFonts w:eastAsia="@Meiryo UI"/>
          <w:sz w:val="14"/>
          <w:szCs w:val="18"/>
          <w:lang w:eastAsia="en-US"/>
        </w:rPr>
      </w:pPr>
      <w:r w:rsidRPr="006B21C0">
        <w:rPr>
          <w:rFonts w:eastAsia="@Meiryo UI"/>
          <w:sz w:val="14"/>
          <w:szCs w:val="18"/>
          <w:lang w:eastAsia="en-US"/>
        </w:rPr>
        <w:t>подпись</w:t>
      </w:r>
      <w:r w:rsidRPr="006B21C0">
        <w:rPr>
          <w:rFonts w:eastAsia="@Meiryo UI"/>
          <w:sz w:val="14"/>
          <w:szCs w:val="18"/>
          <w:lang w:eastAsia="en-US"/>
        </w:rPr>
        <w:tab/>
      </w:r>
      <w:r w:rsidR="0078082A" w:rsidRPr="006B21C0">
        <w:rPr>
          <w:rFonts w:eastAsia="@Meiryo UI"/>
          <w:sz w:val="14"/>
          <w:szCs w:val="18"/>
          <w:lang w:eastAsia="en-US"/>
        </w:rPr>
        <w:t xml:space="preserve">                    </w:t>
      </w:r>
      <w:r w:rsidRPr="006B21C0">
        <w:rPr>
          <w:rFonts w:eastAsia="@Meiryo UI"/>
          <w:sz w:val="14"/>
          <w:szCs w:val="18"/>
          <w:lang w:eastAsia="en-US"/>
        </w:rPr>
        <w:t>ФИО сотрудника</w:t>
      </w:r>
      <w:r w:rsidRPr="006B21C0">
        <w:rPr>
          <w:rFonts w:eastAsia="@Meiryo UI"/>
          <w:sz w:val="14"/>
          <w:szCs w:val="18"/>
          <w:lang w:eastAsia="en-US"/>
        </w:rPr>
        <w:tab/>
      </w:r>
      <w:r w:rsidR="0078082A" w:rsidRPr="006B21C0">
        <w:rPr>
          <w:rFonts w:eastAsia="@Meiryo UI"/>
          <w:sz w:val="14"/>
          <w:szCs w:val="18"/>
          <w:lang w:eastAsia="en-US"/>
        </w:rPr>
        <w:t xml:space="preserve">                                  </w:t>
      </w:r>
      <w:r w:rsidRPr="006B21C0">
        <w:rPr>
          <w:rFonts w:eastAsia="@Meiryo UI"/>
          <w:sz w:val="14"/>
          <w:szCs w:val="18"/>
          <w:lang w:eastAsia="en-US"/>
        </w:rPr>
        <w:t>дата</w:t>
      </w:r>
    </w:p>
    <w:p w:rsidR="00D95FED" w:rsidRPr="006B21C0" w:rsidRDefault="00D95FED" w:rsidP="000C7252">
      <w:pPr>
        <w:suppressAutoHyphens w:val="0"/>
        <w:ind w:left="-567"/>
        <w:jc w:val="both"/>
        <w:rPr>
          <w:rFonts w:eastAsia="@Meiryo UI"/>
          <w:sz w:val="14"/>
          <w:szCs w:val="18"/>
          <w:lang w:eastAsia="en-US"/>
        </w:rPr>
      </w:pPr>
    </w:p>
    <w:p w:rsidR="00F5252A" w:rsidRPr="006B21C0" w:rsidRDefault="00F5252A" w:rsidP="000C7252">
      <w:pPr>
        <w:suppressAutoHyphens w:val="0"/>
        <w:ind w:left="-567"/>
        <w:jc w:val="center"/>
        <w:rPr>
          <w:rFonts w:eastAsia="@Meiryo UI"/>
          <w:b/>
          <w:sz w:val="14"/>
          <w:szCs w:val="18"/>
          <w:lang w:eastAsia="en-US"/>
        </w:rPr>
      </w:pPr>
      <w:r w:rsidRPr="006B21C0">
        <w:rPr>
          <w:rFonts w:eastAsia="@Meiryo UI"/>
          <w:b/>
          <w:sz w:val="14"/>
          <w:szCs w:val="18"/>
          <w:lang w:eastAsia="en-US"/>
        </w:rPr>
        <w:t>РЕЗОЛЮЦИЯ:</w:t>
      </w:r>
    </w:p>
    <w:p w:rsidR="00F5252A" w:rsidRPr="006B21C0" w:rsidRDefault="00F5252A" w:rsidP="000C7252">
      <w:pPr>
        <w:suppressAutoHyphens w:val="0"/>
        <w:ind w:left="-567"/>
        <w:jc w:val="center"/>
        <w:rPr>
          <w:rFonts w:eastAsia="@Meiryo UI"/>
          <w:sz w:val="14"/>
          <w:szCs w:val="18"/>
          <w:lang w:eastAsia="en-US"/>
        </w:rPr>
      </w:pPr>
      <w:r w:rsidRPr="006B21C0">
        <w:rPr>
          <w:rFonts w:eastAsia="Times New Roman"/>
          <w:b/>
          <w:i/>
          <w:kern w:val="1"/>
          <w:sz w:val="14"/>
          <w:szCs w:val="18"/>
          <w:lang w:eastAsia="fa-IR" w:bidi="fa-IR"/>
        </w:rPr>
        <w:t>(в случае если клиент является иностранным публичным должностным лицом)</w:t>
      </w:r>
    </w:p>
    <w:p w:rsidR="00F5252A" w:rsidRPr="006B21C0" w:rsidRDefault="00F5252A" w:rsidP="000C7252">
      <w:pPr>
        <w:suppressAutoHyphens w:val="0"/>
        <w:ind w:left="-567"/>
        <w:jc w:val="center"/>
        <w:rPr>
          <w:rFonts w:eastAsia="@Meiryo UI"/>
          <w:b/>
          <w:sz w:val="14"/>
          <w:szCs w:val="18"/>
          <w:lang w:eastAsia="en-US"/>
        </w:rPr>
      </w:pPr>
    </w:p>
    <w:tbl>
      <w:tblPr>
        <w:tblStyle w:val="a9"/>
        <w:tblW w:w="0" w:type="auto"/>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3261"/>
      </w:tblGrid>
      <w:tr w:rsidR="00C20C7D" w:rsidRPr="006B21C0" w:rsidTr="0078082A">
        <w:tc>
          <w:tcPr>
            <w:tcW w:w="4677" w:type="dxa"/>
          </w:tcPr>
          <w:p w:rsidR="00C20C7D" w:rsidRPr="006B21C0" w:rsidRDefault="006A797D" w:rsidP="000C7252">
            <w:pPr>
              <w:widowControl w:val="0"/>
              <w:suppressAutoHyphens w:val="0"/>
              <w:snapToGrid w:val="0"/>
              <w:textAlignment w:val="baseline"/>
              <w:rPr>
                <w:sz w:val="14"/>
                <w:szCs w:val="18"/>
              </w:rPr>
            </w:pPr>
            <w:sdt>
              <w:sdtPr>
                <w:rPr>
                  <w:sz w:val="14"/>
                  <w:szCs w:val="18"/>
                </w:rPr>
                <w:id w:val="-500037304"/>
                <w14:checkbox>
                  <w14:checked w14:val="0"/>
                  <w14:checkedState w14:val="2612" w14:font="MS Gothic"/>
                  <w14:uncheckedState w14:val="2610" w14:font="MS Gothic"/>
                </w14:checkbox>
              </w:sdtPr>
              <w:sdtEndPr/>
              <w:sdtContent>
                <w:r w:rsidR="00C20C7D" w:rsidRPr="006B21C0">
                  <w:rPr>
                    <w:rFonts w:ascii="MS Gothic" w:eastAsia="MS Gothic" w:hAnsi="MS Gothic" w:cs="MS Gothic" w:hint="eastAsia"/>
                    <w:sz w:val="14"/>
                    <w:szCs w:val="18"/>
                  </w:rPr>
                  <w:t>☐</w:t>
                </w:r>
              </w:sdtContent>
            </w:sdt>
            <w:r w:rsidR="00C20C7D" w:rsidRPr="006B21C0">
              <w:rPr>
                <w:sz w:val="14"/>
                <w:szCs w:val="18"/>
              </w:rPr>
              <w:t xml:space="preserve">   </w:t>
            </w:r>
            <w:proofErr w:type="spellStart"/>
            <w:r w:rsidR="00C20C7D" w:rsidRPr="006B21C0">
              <w:rPr>
                <w:rFonts w:eastAsia="Times New Roman"/>
                <w:kern w:val="1"/>
                <w:sz w:val="14"/>
                <w:szCs w:val="18"/>
                <w:lang w:val="de-DE" w:eastAsia="fa-IR" w:bidi="fa-IR"/>
              </w:rPr>
              <w:t>разрешить</w:t>
            </w:r>
            <w:proofErr w:type="spellEnd"/>
            <w:r w:rsidR="00C20C7D" w:rsidRPr="006B21C0">
              <w:rPr>
                <w:rFonts w:eastAsia="Times New Roman"/>
                <w:kern w:val="1"/>
                <w:sz w:val="14"/>
                <w:szCs w:val="18"/>
                <w:lang w:val="de-DE" w:eastAsia="fa-IR" w:bidi="fa-IR"/>
              </w:rPr>
              <w:t xml:space="preserve"> </w:t>
            </w:r>
            <w:proofErr w:type="spellStart"/>
            <w:r w:rsidR="00C20C7D" w:rsidRPr="006B21C0">
              <w:rPr>
                <w:rFonts w:eastAsia="Times New Roman"/>
                <w:kern w:val="1"/>
                <w:sz w:val="14"/>
                <w:szCs w:val="18"/>
                <w:lang w:val="de-DE" w:eastAsia="fa-IR" w:bidi="fa-IR"/>
              </w:rPr>
              <w:t>заключить</w:t>
            </w:r>
            <w:proofErr w:type="spellEnd"/>
            <w:r w:rsidR="00C20C7D" w:rsidRPr="006B21C0">
              <w:rPr>
                <w:rFonts w:eastAsia="Times New Roman"/>
                <w:kern w:val="1"/>
                <w:sz w:val="14"/>
                <w:szCs w:val="18"/>
                <w:lang w:val="de-DE" w:eastAsia="fa-IR" w:bidi="fa-IR"/>
              </w:rPr>
              <w:t xml:space="preserve"> </w:t>
            </w:r>
            <w:proofErr w:type="spellStart"/>
            <w:r w:rsidR="00C20C7D" w:rsidRPr="006B21C0">
              <w:rPr>
                <w:rFonts w:eastAsia="Times New Roman"/>
                <w:kern w:val="1"/>
                <w:sz w:val="14"/>
                <w:szCs w:val="18"/>
                <w:lang w:val="de-DE" w:eastAsia="fa-IR" w:bidi="fa-IR"/>
              </w:rPr>
              <w:t>договор</w:t>
            </w:r>
            <w:proofErr w:type="spellEnd"/>
            <w:r w:rsidR="00D75FF6" w:rsidRPr="006B21C0">
              <w:rPr>
                <w:rFonts w:eastAsia="Times New Roman"/>
                <w:kern w:val="1"/>
                <w:sz w:val="14"/>
                <w:szCs w:val="18"/>
                <w:lang w:eastAsia="fa-IR" w:bidi="fa-IR"/>
              </w:rPr>
              <w:t xml:space="preserve">/ </w:t>
            </w:r>
            <w:proofErr w:type="spellStart"/>
            <w:r w:rsidR="00D75FF6" w:rsidRPr="006B21C0">
              <w:rPr>
                <w:rFonts w:eastAsia="Times New Roman"/>
                <w:kern w:val="1"/>
                <w:sz w:val="14"/>
                <w:szCs w:val="18"/>
                <w:lang w:eastAsia="fa-IR" w:bidi="fa-IR"/>
              </w:rPr>
              <w:t>пр</w:t>
            </w:r>
            <w:r w:rsidR="00D75FF6" w:rsidRPr="006B21C0">
              <w:rPr>
                <w:rFonts w:eastAsia="Times New Roman"/>
                <w:kern w:val="1"/>
                <w:sz w:val="14"/>
                <w:szCs w:val="18"/>
                <w:lang w:val="de-DE" w:eastAsia="fa-IR" w:bidi="fa-IR"/>
              </w:rPr>
              <w:t>инять</w:t>
            </w:r>
            <w:proofErr w:type="spellEnd"/>
            <w:r w:rsidR="00D75FF6" w:rsidRPr="006B21C0">
              <w:rPr>
                <w:rFonts w:eastAsia="Times New Roman"/>
                <w:kern w:val="1"/>
                <w:sz w:val="14"/>
                <w:szCs w:val="18"/>
                <w:lang w:val="de-DE" w:eastAsia="fa-IR" w:bidi="fa-IR"/>
              </w:rPr>
              <w:t xml:space="preserve"> </w:t>
            </w:r>
            <w:proofErr w:type="spellStart"/>
            <w:r w:rsidR="00D75FF6" w:rsidRPr="006B21C0">
              <w:rPr>
                <w:rFonts w:eastAsia="Times New Roman"/>
                <w:kern w:val="1"/>
                <w:sz w:val="14"/>
                <w:szCs w:val="18"/>
                <w:lang w:val="de-DE" w:eastAsia="fa-IR" w:bidi="fa-IR"/>
              </w:rPr>
              <w:t>на</w:t>
            </w:r>
            <w:proofErr w:type="spellEnd"/>
            <w:r w:rsidR="00D75FF6" w:rsidRPr="006B21C0">
              <w:rPr>
                <w:rFonts w:eastAsia="Times New Roman"/>
                <w:kern w:val="1"/>
                <w:sz w:val="14"/>
                <w:szCs w:val="18"/>
                <w:lang w:val="de-DE" w:eastAsia="fa-IR" w:bidi="fa-IR"/>
              </w:rPr>
              <w:t xml:space="preserve"> </w:t>
            </w:r>
            <w:proofErr w:type="spellStart"/>
            <w:r w:rsidR="00D75FF6" w:rsidRPr="006B21C0">
              <w:rPr>
                <w:rFonts w:eastAsia="Times New Roman"/>
                <w:kern w:val="1"/>
                <w:sz w:val="14"/>
                <w:szCs w:val="18"/>
                <w:lang w:val="de-DE" w:eastAsia="fa-IR" w:bidi="fa-IR"/>
              </w:rPr>
              <w:t>обслуживани</w:t>
            </w:r>
            <w:proofErr w:type="spellEnd"/>
            <w:r w:rsidR="00D75FF6" w:rsidRPr="006B21C0">
              <w:rPr>
                <w:rFonts w:eastAsia="Times New Roman"/>
                <w:kern w:val="1"/>
                <w:sz w:val="14"/>
                <w:szCs w:val="18"/>
                <w:lang w:eastAsia="fa-IR" w:bidi="fa-IR"/>
              </w:rPr>
              <w:t>е</w:t>
            </w:r>
            <w:r w:rsidR="00C20C7D" w:rsidRPr="006B21C0">
              <w:rPr>
                <w:sz w:val="14"/>
                <w:szCs w:val="18"/>
              </w:rPr>
              <w:t xml:space="preserve">     </w:t>
            </w:r>
          </w:p>
          <w:p w:rsidR="00C20C7D" w:rsidRPr="006B21C0" w:rsidRDefault="00C20C7D" w:rsidP="000C7252">
            <w:pPr>
              <w:suppressAutoHyphens w:val="0"/>
              <w:jc w:val="center"/>
              <w:rPr>
                <w:rFonts w:eastAsia="@Meiryo UI"/>
                <w:b/>
                <w:sz w:val="14"/>
                <w:szCs w:val="18"/>
                <w:lang w:eastAsia="en-US"/>
              </w:rPr>
            </w:pPr>
          </w:p>
        </w:tc>
        <w:tc>
          <w:tcPr>
            <w:tcW w:w="3261" w:type="dxa"/>
          </w:tcPr>
          <w:p w:rsidR="00C20C7D" w:rsidRPr="006B21C0" w:rsidRDefault="006A797D" w:rsidP="000C7252">
            <w:pPr>
              <w:suppressAutoHyphens w:val="0"/>
              <w:jc w:val="right"/>
              <w:rPr>
                <w:rFonts w:eastAsia="@Meiryo UI"/>
                <w:b/>
                <w:sz w:val="14"/>
                <w:szCs w:val="18"/>
                <w:lang w:eastAsia="en-US"/>
              </w:rPr>
            </w:pPr>
            <w:sdt>
              <w:sdtPr>
                <w:rPr>
                  <w:sz w:val="14"/>
                  <w:szCs w:val="18"/>
                </w:rPr>
                <w:id w:val="1226948405"/>
                <w14:checkbox>
                  <w14:checked w14:val="0"/>
                  <w14:checkedState w14:val="2612" w14:font="MS Gothic"/>
                  <w14:uncheckedState w14:val="2610" w14:font="MS Gothic"/>
                </w14:checkbox>
              </w:sdtPr>
              <w:sdtEndPr/>
              <w:sdtContent>
                <w:r w:rsidR="00C20C7D" w:rsidRPr="006B21C0">
                  <w:rPr>
                    <w:rFonts w:ascii="MS Gothic" w:eastAsia="MS Gothic" w:hAnsi="MS Gothic" w:cs="MS Gothic" w:hint="eastAsia"/>
                    <w:sz w:val="14"/>
                    <w:szCs w:val="18"/>
                  </w:rPr>
                  <w:t>☐</w:t>
                </w:r>
              </w:sdtContent>
            </w:sdt>
            <w:r w:rsidR="00C20C7D" w:rsidRPr="006B21C0">
              <w:rPr>
                <w:sz w:val="14"/>
                <w:szCs w:val="18"/>
              </w:rPr>
              <w:t xml:space="preserve">   </w:t>
            </w:r>
            <w:r w:rsidR="00D75FF6" w:rsidRPr="006B21C0">
              <w:rPr>
                <w:rFonts w:eastAsia="Times New Roman"/>
                <w:kern w:val="1"/>
                <w:sz w:val="14"/>
                <w:szCs w:val="18"/>
                <w:lang w:eastAsia="fa-IR" w:bidi="fa-IR"/>
              </w:rPr>
              <w:t>отказать</w:t>
            </w:r>
          </w:p>
        </w:tc>
      </w:tr>
    </w:tbl>
    <w:p w:rsidR="00A93D25" w:rsidRPr="006B21C0" w:rsidRDefault="00A93D25" w:rsidP="000C7252">
      <w:pPr>
        <w:suppressAutoHyphens w:val="0"/>
        <w:ind w:left="-567"/>
        <w:jc w:val="both"/>
        <w:rPr>
          <w:rFonts w:eastAsia="@Meiryo UI"/>
          <w:sz w:val="14"/>
          <w:szCs w:val="18"/>
          <w:lang w:eastAsia="en-US"/>
        </w:rPr>
      </w:pPr>
    </w:p>
    <w:p w:rsidR="00BA3FCE" w:rsidRPr="006B21C0" w:rsidRDefault="00A93D25" w:rsidP="000C7252">
      <w:pPr>
        <w:suppressAutoHyphens w:val="0"/>
        <w:ind w:left="-567"/>
        <w:jc w:val="both"/>
        <w:rPr>
          <w:rFonts w:eastAsia="@Meiryo UI"/>
          <w:sz w:val="14"/>
          <w:szCs w:val="18"/>
          <w:lang w:eastAsia="en-US"/>
        </w:rPr>
      </w:pPr>
      <w:r w:rsidRPr="006B21C0">
        <w:rPr>
          <w:rFonts w:eastAsia="@Meiryo UI"/>
          <w:sz w:val="14"/>
          <w:szCs w:val="18"/>
          <w:lang w:eastAsia="en-US"/>
        </w:rPr>
        <w:t>__________________________________________/______________________________</w:t>
      </w:r>
    </w:p>
    <w:p w:rsidR="00BA3FCE" w:rsidRPr="006B21C0" w:rsidRDefault="00A93D25" w:rsidP="000C7252">
      <w:pPr>
        <w:suppressAutoHyphens w:val="0"/>
        <w:ind w:left="-567"/>
        <w:jc w:val="both"/>
        <w:rPr>
          <w:rFonts w:eastAsia="@Meiryo UI"/>
          <w:sz w:val="14"/>
          <w:szCs w:val="18"/>
          <w:lang w:eastAsia="en-US"/>
        </w:rPr>
      </w:pPr>
      <w:r w:rsidRPr="006B21C0">
        <w:rPr>
          <w:rFonts w:eastAsia="@Meiryo UI"/>
          <w:sz w:val="14"/>
          <w:szCs w:val="18"/>
          <w:lang w:eastAsia="en-US"/>
        </w:rPr>
        <w:t>должность</w:t>
      </w:r>
      <w:r w:rsidRPr="006B21C0">
        <w:rPr>
          <w:rFonts w:eastAsia="@Meiryo UI"/>
          <w:sz w:val="14"/>
          <w:szCs w:val="18"/>
          <w:lang w:eastAsia="en-US"/>
        </w:rPr>
        <w:tab/>
        <w:t xml:space="preserve">                                 </w:t>
      </w:r>
      <w:r w:rsidR="00BA3FCE" w:rsidRPr="006B21C0">
        <w:rPr>
          <w:rFonts w:eastAsia="@Meiryo UI"/>
          <w:sz w:val="14"/>
          <w:szCs w:val="18"/>
          <w:lang w:eastAsia="en-US"/>
        </w:rPr>
        <w:t xml:space="preserve">         </w:t>
      </w:r>
      <w:r w:rsidR="006B21C0">
        <w:rPr>
          <w:rFonts w:eastAsia="@Meiryo UI"/>
          <w:sz w:val="14"/>
          <w:szCs w:val="18"/>
          <w:lang w:eastAsia="en-US"/>
        </w:rPr>
        <w:t xml:space="preserve">  </w:t>
      </w:r>
      <w:r w:rsidR="00BA3FCE" w:rsidRPr="006B21C0">
        <w:rPr>
          <w:rFonts w:eastAsia="@Meiryo UI"/>
          <w:sz w:val="14"/>
          <w:szCs w:val="18"/>
          <w:lang w:eastAsia="en-US"/>
        </w:rPr>
        <w:t xml:space="preserve">    </w:t>
      </w:r>
      <w:r w:rsidRPr="006B21C0">
        <w:rPr>
          <w:rFonts w:eastAsia="@Meiryo UI"/>
          <w:sz w:val="14"/>
          <w:szCs w:val="18"/>
          <w:lang w:eastAsia="en-US"/>
        </w:rPr>
        <w:t xml:space="preserve"> дата</w:t>
      </w:r>
    </w:p>
    <w:p w:rsidR="00BA3FCE" w:rsidRPr="006B21C0" w:rsidRDefault="0078082A" w:rsidP="000C7252">
      <w:pPr>
        <w:suppressAutoHyphens w:val="0"/>
        <w:ind w:left="-567"/>
        <w:jc w:val="both"/>
        <w:rPr>
          <w:rFonts w:eastAsia="@Meiryo UI"/>
          <w:i/>
          <w:sz w:val="14"/>
          <w:szCs w:val="18"/>
          <w:lang w:eastAsia="en-US"/>
        </w:rPr>
      </w:pPr>
      <w:r w:rsidRPr="006B21C0">
        <w:rPr>
          <w:rFonts w:eastAsia="@Meiryo UI"/>
          <w:i/>
          <w:sz w:val="14"/>
          <w:szCs w:val="18"/>
          <w:lang w:eastAsia="en-US"/>
        </w:rPr>
        <w:t>(Председателя Правления Банка/</w:t>
      </w:r>
    </w:p>
    <w:p w:rsidR="00BA3FCE" w:rsidRPr="006B21C0" w:rsidRDefault="0078082A" w:rsidP="000C7252">
      <w:pPr>
        <w:suppressAutoHyphens w:val="0"/>
        <w:ind w:left="-567"/>
        <w:jc w:val="both"/>
        <w:rPr>
          <w:rFonts w:eastAsia="@Meiryo UI"/>
          <w:i/>
          <w:sz w:val="14"/>
          <w:szCs w:val="18"/>
          <w:lang w:eastAsia="en-US"/>
        </w:rPr>
      </w:pPr>
      <w:r w:rsidRPr="006B21C0">
        <w:rPr>
          <w:rFonts w:eastAsia="@Meiryo UI"/>
          <w:i/>
          <w:sz w:val="14"/>
          <w:szCs w:val="18"/>
          <w:lang w:eastAsia="en-US"/>
        </w:rPr>
        <w:t>Заместителя Председателя Правления Банка/</w:t>
      </w:r>
    </w:p>
    <w:p w:rsidR="00D95FED" w:rsidRPr="006B21C0" w:rsidRDefault="00D95FED" w:rsidP="000C7252">
      <w:pPr>
        <w:suppressAutoHyphens w:val="0"/>
        <w:ind w:left="-567"/>
        <w:jc w:val="both"/>
        <w:rPr>
          <w:rFonts w:eastAsia="@Meiryo UI"/>
          <w:sz w:val="18"/>
          <w:szCs w:val="18"/>
          <w:lang w:eastAsia="en-US"/>
        </w:rPr>
      </w:pPr>
    </w:p>
    <w:sectPr w:rsidR="00D95FED" w:rsidRPr="006B21C0" w:rsidSect="006D5FD2">
      <w:headerReference w:type="default" r:id="rId7"/>
      <w:pgSz w:w="11906" w:h="16838"/>
      <w:pgMar w:top="851" w:right="850" w:bottom="1134" w:left="1701" w:header="567"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29BB" w:rsidRDefault="000129BB" w:rsidP="00092605">
      <w:r>
        <w:separator/>
      </w:r>
    </w:p>
  </w:endnote>
  <w:endnote w:type="continuationSeparator" w:id="0">
    <w:p w:rsidR="000129BB" w:rsidRDefault="000129BB" w:rsidP="00092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eiryo UI">
    <w:altName w:val="@MS UI Gothic"/>
    <w:charset w:val="80"/>
    <w:family w:val="swiss"/>
    <w:pitch w:val="variable"/>
    <w:sig w:usb0="E10102FF" w:usb1="EAC7FFFF" w:usb2="0001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29BB" w:rsidRDefault="000129BB" w:rsidP="00092605">
      <w:r>
        <w:separator/>
      </w:r>
    </w:p>
  </w:footnote>
  <w:footnote w:type="continuationSeparator" w:id="0">
    <w:p w:rsidR="000129BB" w:rsidRDefault="000129BB" w:rsidP="00092605">
      <w:r>
        <w:continuationSeparator/>
      </w:r>
    </w:p>
  </w:footnote>
  <w:footnote w:id="1">
    <w:p w:rsidR="00661DBF" w:rsidRDefault="00661DBF" w:rsidP="006B21C0">
      <w:pPr>
        <w:pStyle w:val="aa"/>
        <w:jc w:val="both"/>
      </w:pPr>
      <w:r w:rsidRPr="006B21C0">
        <w:rPr>
          <w:rStyle w:val="ac"/>
          <w:sz w:val="14"/>
          <w:szCs w:val="14"/>
        </w:rPr>
        <w:footnoteRef/>
      </w:r>
      <w:r w:rsidRPr="006B21C0">
        <w:rPr>
          <w:sz w:val="14"/>
          <w:szCs w:val="14"/>
        </w:rPr>
        <w:t xml:space="preserve"> </w:t>
      </w:r>
      <w:r w:rsidRPr="00661DBF">
        <w:rPr>
          <w:b/>
          <w:sz w:val="14"/>
          <w:szCs w:val="14"/>
        </w:rPr>
        <w:t>Иностранное публичное должностное лицо</w:t>
      </w:r>
      <w:r w:rsidRPr="00661DBF">
        <w:rPr>
          <w:sz w:val="14"/>
          <w:szCs w:val="14"/>
        </w:rPr>
        <w:t xml:space="preserve"> - это любое назначаемое или избираемое лицо, занимающее какую-либо должность в законодательном, исполнительном, административном или судебном органе иностранного государства, и любое лицо, выполняющее какую-либо публичную функцию для иностранного государства, в том числе для публичного ведомства или публичного предприятия</w:t>
      </w:r>
    </w:p>
  </w:footnote>
  <w:footnote w:id="2">
    <w:p w:rsidR="006B21C0" w:rsidRDefault="006B21C0" w:rsidP="006B21C0">
      <w:pPr>
        <w:pStyle w:val="aa"/>
        <w:jc w:val="both"/>
      </w:pPr>
      <w:r w:rsidRPr="001D5382">
        <w:rPr>
          <w:rStyle w:val="ac"/>
          <w:sz w:val="14"/>
        </w:rPr>
        <w:footnoteRef/>
      </w:r>
      <w:r>
        <w:t xml:space="preserve"> </w:t>
      </w:r>
      <w:r w:rsidRPr="006B21C0">
        <w:rPr>
          <w:b/>
          <w:sz w:val="14"/>
          <w:szCs w:val="14"/>
        </w:rPr>
        <w:t>ДЛ ПМО и ПДЛ РФ</w:t>
      </w:r>
      <w:r w:rsidRPr="006B21C0">
        <w:rPr>
          <w:sz w:val="14"/>
          <w:szCs w:val="14"/>
        </w:rPr>
        <w:t xml:space="preserve"> - должностные лица публичных международных организаций и лица, замещающие (занимающие) государственные должности Российской Федерации,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rPr>
          <w:sz w:val="14"/>
          <w:szCs w:val="14"/>
        </w:rPr>
        <w:t xml:space="preserve"> </w:t>
      </w:r>
      <w:r w:rsidRPr="006B21C0">
        <w:rPr>
          <w:b/>
          <w:sz w:val="14"/>
          <w:szCs w:val="14"/>
        </w:rPr>
        <w:t>"Публичные должностные лица"</w:t>
      </w:r>
      <w:r w:rsidRPr="006B21C0">
        <w:rPr>
          <w:sz w:val="14"/>
          <w:szCs w:val="14"/>
        </w:rPr>
        <w:t xml:space="preserve"> определяются как лица, на которых возложены (или были ранее возложены) важные государственные функции в иностранном государстве, например, главы государств или правительств, ведущие политики, высшие правительственные чиновники, должностные лица судебных органов, высшие военные чиновники, руководители государственных корпораций, высшие должностные лица политических партий. При этом деловые отношения с членами семьи и ближайшим окружением несут аналогичные </w:t>
      </w:r>
      <w:proofErr w:type="spellStart"/>
      <w:r w:rsidRPr="006B21C0">
        <w:rPr>
          <w:sz w:val="14"/>
          <w:szCs w:val="14"/>
        </w:rPr>
        <w:t>репутационные</w:t>
      </w:r>
      <w:proofErr w:type="spellEnd"/>
      <w:r w:rsidRPr="006B21C0">
        <w:rPr>
          <w:sz w:val="14"/>
          <w:szCs w:val="14"/>
        </w:rPr>
        <w:t xml:space="preserve"> риски. Служащие среднего и низшего уровня не охватываются понятием "публичных должностных лиц"</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7F6D" w:rsidRDefault="00503F3D" w:rsidP="00A17F6D">
    <w:pPr>
      <w:pStyle w:val="Style2"/>
      <w:widowControl/>
      <w:tabs>
        <w:tab w:val="left" w:pos="1200"/>
        <w:tab w:val="right" w:pos="9355"/>
      </w:tabs>
      <w:rPr>
        <w:rStyle w:val="FontStyle33"/>
        <w:rFonts w:ascii="Times New Roman" w:hAnsi="Times New Roman"/>
        <w:b w:val="0"/>
        <w:sz w:val="14"/>
        <w:szCs w:val="20"/>
      </w:rPr>
    </w:pPr>
    <w:r w:rsidRPr="009A5DC6">
      <w:rPr>
        <w:rFonts w:ascii="Times New Roman" w:hAnsi="Times New Roman"/>
        <w:bCs/>
        <w:noProof/>
        <w:sz w:val="20"/>
        <w:szCs w:val="20"/>
      </w:rPr>
      <w:drawing>
        <wp:inline distT="0" distB="0" distL="0" distR="0" wp14:anchorId="33E4A14A" wp14:editId="650C6CF8">
          <wp:extent cx="1494000" cy="353683"/>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Рисунок 8"/>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494000" cy="353683"/>
                  </a:xfrm>
                  <a:prstGeom prst="rect">
                    <a:avLst/>
                  </a:prstGeom>
                  <a:noFill/>
                </pic:spPr>
              </pic:pic>
            </a:graphicData>
          </a:graphic>
        </wp:inline>
      </w:drawing>
    </w:r>
    <w:r w:rsidR="00A17F6D" w:rsidRPr="00A17F6D">
      <w:rPr>
        <w:rStyle w:val="FontStyle33"/>
        <w:rFonts w:ascii="Times New Roman" w:hAnsi="Times New Roman"/>
        <w:b w:val="0"/>
        <w:sz w:val="14"/>
        <w:szCs w:val="20"/>
      </w:rPr>
      <w:t xml:space="preserve">                    </w:t>
    </w:r>
    <w:r w:rsidR="00A17F6D">
      <w:rPr>
        <w:rStyle w:val="FontStyle33"/>
        <w:rFonts w:ascii="Times New Roman" w:hAnsi="Times New Roman"/>
        <w:b w:val="0"/>
        <w:sz w:val="14"/>
        <w:szCs w:val="20"/>
      </w:rPr>
      <w:t xml:space="preserve">                                                                                </w:t>
    </w:r>
    <w:r w:rsidR="00A17F6D" w:rsidRPr="00A17F6D">
      <w:rPr>
        <w:rStyle w:val="FontStyle33"/>
        <w:rFonts w:ascii="Times New Roman" w:hAnsi="Times New Roman"/>
        <w:b w:val="0"/>
        <w:sz w:val="14"/>
        <w:szCs w:val="20"/>
      </w:rPr>
      <w:t xml:space="preserve">Приложение № </w:t>
    </w:r>
    <w:r w:rsidR="00A17F6D">
      <w:rPr>
        <w:rStyle w:val="FontStyle33"/>
        <w:rFonts w:ascii="Times New Roman" w:hAnsi="Times New Roman"/>
        <w:b w:val="0"/>
        <w:sz w:val="14"/>
        <w:szCs w:val="20"/>
      </w:rPr>
      <w:t>1</w:t>
    </w:r>
    <w:r w:rsidR="00A17F6D" w:rsidRPr="00A17F6D">
      <w:rPr>
        <w:rStyle w:val="FontStyle33"/>
        <w:rFonts w:ascii="Times New Roman" w:hAnsi="Times New Roman"/>
        <w:b w:val="0"/>
        <w:sz w:val="14"/>
        <w:szCs w:val="20"/>
      </w:rPr>
      <w:t xml:space="preserve"> </w:t>
    </w:r>
    <w:r w:rsidR="00A17F6D">
      <w:rPr>
        <w:rStyle w:val="FontStyle33"/>
        <w:rFonts w:ascii="Times New Roman" w:hAnsi="Times New Roman"/>
        <w:b w:val="0"/>
        <w:sz w:val="14"/>
        <w:szCs w:val="20"/>
      </w:rPr>
      <w:t xml:space="preserve">к Анкете клиента – физического лица и </w:t>
    </w:r>
  </w:p>
  <w:p w:rsidR="00A17F6D" w:rsidRPr="00DE0BD5" w:rsidRDefault="00A17F6D" w:rsidP="00A17F6D">
    <w:pPr>
      <w:pStyle w:val="Style2"/>
      <w:widowControl/>
      <w:tabs>
        <w:tab w:val="left" w:pos="1200"/>
        <w:tab w:val="right" w:pos="9355"/>
      </w:tabs>
      <w:jc w:val="right"/>
      <w:rPr>
        <w:rFonts w:ascii="Times New Roman" w:hAnsi="Times New Roman" w:cs="Garamond"/>
        <w:bCs/>
        <w:sz w:val="14"/>
        <w:szCs w:val="20"/>
      </w:rPr>
    </w:pPr>
    <w:r>
      <w:rPr>
        <w:rStyle w:val="FontStyle33"/>
        <w:rFonts w:ascii="Times New Roman" w:hAnsi="Times New Roman"/>
        <w:b w:val="0"/>
        <w:sz w:val="14"/>
        <w:szCs w:val="20"/>
      </w:rPr>
      <w:t>к Анкете клиента – физического лица (для индивидуальных предпринимателей)</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trackRevisions/>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2605"/>
    <w:rsid w:val="000129BB"/>
    <w:rsid w:val="00017372"/>
    <w:rsid w:val="00092605"/>
    <w:rsid w:val="000C7252"/>
    <w:rsid w:val="001D5382"/>
    <w:rsid w:val="001E3FB2"/>
    <w:rsid w:val="002E3A41"/>
    <w:rsid w:val="00306A7B"/>
    <w:rsid w:val="004E43DB"/>
    <w:rsid w:val="00501A91"/>
    <w:rsid w:val="00503F3D"/>
    <w:rsid w:val="00590DCF"/>
    <w:rsid w:val="00647396"/>
    <w:rsid w:val="00657E4B"/>
    <w:rsid w:val="00661DBF"/>
    <w:rsid w:val="006A025C"/>
    <w:rsid w:val="006A797D"/>
    <w:rsid w:val="006B21C0"/>
    <w:rsid w:val="006D5FD2"/>
    <w:rsid w:val="0078082A"/>
    <w:rsid w:val="00810549"/>
    <w:rsid w:val="00864998"/>
    <w:rsid w:val="0089077F"/>
    <w:rsid w:val="009F2F22"/>
    <w:rsid w:val="00A1437F"/>
    <w:rsid w:val="00A17F6D"/>
    <w:rsid w:val="00A72638"/>
    <w:rsid w:val="00A93D25"/>
    <w:rsid w:val="00AD2CE5"/>
    <w:rsid w:val="00B26C82"/>
    <w:rsid w:val="00B74490"/>
    <w:rsid w:val="00BA3FCE"/>
    <w:rsid w:val="00C20C7D"/>
    <w:rsid w:val="00C32F00"/>
    <w:rsid w:val="00C503E4"/>
    <w:rsid w:val="00D30CC5"/>
    <w:rsid w:val="00D75FF6"/>
    <w:rsid w:val="00D95FED"/>
    <w:rsid w:val="00DC25DA"/>
    <w:rsid w:val="00DE4E47"/>
    <w:rsid w:val="00F5252A"/>
    <w:rsid w:val="00FB362E"/>
    <w:rsid w:val="00FE2517"/>
    <w:rsid w:val="00FF28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963173DD-DCBE-4E19-9C63-E50EE9D38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2605"/>
    <w:pPr>
      <w:suppressAutoHyphens/>
      <w:spacing w:after="0" w:line="240" w:lineRule="auto"/>
    </w:pPr>
    <w:rPr>
      <w:rFonts w:ascii="Times New Roman" w:eastAsia="Calibri"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extbody">
    <w:name w:val="Text body"/>
    <w:basedOn w:val="a"/>
    <w:rsid w:val="00092605"/>
    <w:pPr>
      <w:widowControl w:val="0"/>
      <w:spacing w:after="120"/>
      <w:textAlignment w:val="baseline"/>
    </w:pPr>
    <w:rPr>
      <w:rFonts w:eastAsia="Arial" w:cs="Tahoma"/>
      <w:kern w:val="1"/>
      <w:lang w:val="de-DE" w:eastAsia="fa-IR" w:bidi="fa-IR"/>
    </w:rPr>
  </w:style>
  <w:style w:type="paragraph" w:styleId="a3">
    <w:name w:val="Balloon Text"/>
    <w:basedOn w:val="a"/>
    <w:link w:val="a4"/>
    <w:uiPriority w:val="99"/>
    <w:semiHidden/>
    <w:unhideWhenUsed/>
    <w:rsid w:val="00864998"/>
    <w:rPr>
      <w:rFonts w:ascii="Segoe UI" w:hAnsi="Segoe UI" w:cs="Segoe UI"/>
      <w:sz w:val="18"/>
      <w:szCs w:val="18"/>
    </w:rPr>
  </w:style>
  <w:style w:type="character" w:customStyle="1" w:styleId="a4">
    <w:name w:val="Текст выноски Знак"/>
    <w:basedOn w:val="a0"/>
    <w:link w:val="a3"/>
    <w:uiPriority w:val="99"/>
    <w:semiHidden/>
    <w:rsid w:val="00864998"/>
    <w:rPr>
      <w:rFonts w:ascii="Segoe UI" w:eastAsia="Calibri" w:hAnsi="Segoe UI" w:cs="Segoe UI"/>
      <w:sz w:val="18"/>
      <w:szCs w:val="18"/>
      <w:lang w:eastAsia="ar-SA"/>
    </w:rPr>
  </w:style>
  <w:style w:type="paragraph" w:styleId="a5">
    <w:name w:val="header"/>
    <w:basedOn w:val="a"/>
    <w:link w:val="a6"/>
    <w:uiPriority w:val="99"/>
    <w:unhideWhenUsed/>
    <w:rsid w:val="002E3A41"/>
    <w:pPr>
      <w:tabs>
        <w:tab w:val="center" w:pos="4677"/>
        <w:tab w:val="right" w:pos="9355"/>
      </w:tabs>
    </w:pPr>
  </w:style>
  <w:style w:type="character" w:customStyle="1" w:styleId="a6">
    <w:name w:val="Верхний колонтитул Знак"/>
    <w:basedOn w:val="a0"/>
    <w:link w:val="a5"/>
    <w:uiPriority w:val="99"/>
    <w:rsid w:val="002E3A41"/>
    <w:rPr>
      <w:rFonts w:ascii="Times New Roman" w:eastAsia="Calibri" w:hAnsi="Times New Roman" w:cs="Times New Roman"/>
      <w:sz w:val="24"/>
      <w:szCs w:val="24"/>
      <w:lang w:eastAsia="ar-SA"/>
    </w:rPr>
  </w:style>
  <w:style w:type="paragraph" w:styleId="a7">
    <w:name w:val="footer"/>
    <w:basedOn w:val="a"/>
    <w:link w:val="a8"/>
    <w:uiPriority w:val="99"/>
    <w:unhideWhenUsed/>
    <w:rsid w:val="002E3A41"/>
    <w:pPr>
      <w:tabs>
        <w:tab w:val="center" w:pos="4677"/>
        <w:tab w:val="right" w:pos="9355"/>
      </w:tabs>
    </w:pPr>
  </w:style>
  <w:style w:type="character" w:customStyle="1" w:styleId="a8">
    <w:name w:val="Нижний колонтитул Знак"/>
    <w:basedOn w:val="a0"/>
    <w:link w:val="a7"/>
    <w:uiPriority w:val="99"/>
    <w:rsid w:val="002E3A41"/>
    <w:rPr>
      <w:rFonts w:ascii="Times New Roman" w:eastAsia="Calibri" w:hAnsi="Times New Roman" w:cs="Times New Roman"/>
      <w:sz w:val="24"/>
      <w:szCs w:val="24"/>
      <w:lang w:eastAsia="ar-SA"/>
    </w:rPr>
  </w:style>
  <w:style w:type="table" w:styleId="a9">
    <w:name w:val="Table Grid"/>
    <w:basedOn w:val="a1"/>
    <w:uiPriority w:val="59"/>
    <w:rsid w:val="00D95F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note text"/>
    <w:basedOn w:val="a"/>
    <w:link w:val="ab"/>
    <w:uiPriority w:val="99"/>
    <w:semiHidden/>
    <w:unhideWhenUsed/>
    <w:rsid w:val="00661DBF"/>
    <w:rPr>
      <w:sz w:val="20"/>
      <w:szCs w:val="20"/>
    </w:rPr>
  </w:style>
  <w:style w:type="character" w:customStyle="1" w:styleId="ab">
    <w:name w:val="Текст сноски Знак"/>
    <w:basedOn w:val="a0"/>
    <w:link w:val="aa"/>
    <w:uiPriority w:val="99"/>
    <w:semiHidden/>
    <w:rsid w:val="00661DBF"/>
    <w:rPr>
      <w:rFonts w:ascii="Times New Roman" w:eastAsia="Calibri" w:hAnsi="Times New Roman" w:cs="Times New Roman"/>
      <w:sz w:val="20"/>
      <w:szCs w:val="20"/>
      <w:lang w:eastAsia="ar-SA"/>
    </w:rPr>
  </w:style>
  <w:style w:type="character" w:styleId="ac">
    <w:name w:val="footnote reference"/>
    <w:basedOn w:val="a0"/>
    <w:uiPriority w:val="99"/>
    <w:semiHidden/>
    <w:unhideWhenUsed/>
    <w:rsid w:val="00661DBF"/>
    <w:rPr>
      <w:vertAlign w:val="superscript"/>
    </w:rPr>
  </w:style>
  <w:style w:type="character" w:customStyle="1" w:styleId="FontStyle33">
    <w:name w:val="Font Style33"/>
    <w:rsid w:val="00A17F6D"/>
    <w:rPr>
      <w:rFonts w:ascii="Garamond" w:hAnsi="Garamond" w:cs="Garamond"/>
      <w:b/>
      <w:bCs/>
      <w:sz w:val="12"/>
      <w:szCs w:val="12"/>
    </w:rPr>
  </w:style>
  <w:style w:type="paragraph" w:customStyle="1" w:styleId="Style2">
    <w:name w:val="Style2"/>
    <w:basedOn w:val="a"/>
    <w:rsid w:val="00A17F6D"/>
    <w:pPr>
      <w:widowControl w:val="0"/>
      <w:suppressAutoHyphens w:val="0"/>
      <w:autoSpaceDE w:val="0"/>
      <w:autoSpaceDN w:val="0"/>
      <w:adjustRightInd w:val="0"/>
    </w:pPr>
    <w:rPr>
      <w:rFonts w:ascii="Garamond" w:eastAsia="Times New Roman" w:hAnsi="Garamond"/>
      <w:lang w:eastAsia="ru-RU"/>
    </w:rPr>
  </w:style>
  <w:style w:type="paragraph" w:styleId="ad">
    <w:name w:val="No Spacing"/>
    <w:uiPriority w:val="1"/>
    <w:qFormat/>
    <w:rsid w:val="00A17F6D"/>
    <w:pPr>
      <w:suppressAutoHyphens/>
      <w:spacing w:after="0" w:line="240" w:lineRule="auto"/>
    </w:pPr>
    <w:rPr>
      <w:rFonts w:ascii="Times New Roman" w:eastAsia="Calibri"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8BA302-E035-47B2-A9B6-0091E7746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362</Words>
  <Characters>2064</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PJSC Sovcombank</Company>
  <LinksUpToDate>false</LinksUpToDate>
  <CharactersWithSpaces>2422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Затягина Наталья Сергеевна</dc:creator>
  <cp:lastModifiedBy>Яремин Юрий Васильевич</cp:lastModifiedBy>
  <cp:revision>6</cp:revision>
  <dcterms:created xsi:type="dcterms:W3CDTF">2020-03-12T09:11:00Z</dcterms:created>
  <dcterms:modified xsi:type="dcterms:W3CDTF">2022-03-14T12:26:00Z</dcterms:modified>
</cp:coreProperties>
</file>